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87A1B" w14:textId="77777777" w:rsidR="00644D66" w:rsidRDefault="00644D66" w:rsidP="00644D66">
      <w:pPr>
        <w:jc w:val="center"/>
        <w:rPr>
          <w:rFonts w:ascii="Arial" w:hAnsi="Arial" w:cs="Arial"/>
          <w:b/>
          <w:kern w:val="24"/>
          <w:sz w:val="28"/>
          <w:szCs w:val="28"/>
          <w:lang w:val="en-US"/>
        </w:rPr>
      </w:pPr>
      <w:r>
        <w:rPr>
          <w:rFonts w:ascii="Arial" w:hAnsi="Arial" w:cs="Arial"/>
          <w:b/>
          <w:kern w:val="24"/>
          <w:sz w:val="28"/>
          <w:szCs w:val="28"/>
          <w:lang w:val="en-US"/>
        </w:rPr>
        <w:t>Supporting information</w:t>
      </w:r>
    </w:p>
    <w:p w14:paraId="6D913F37" w14:textId="77777777" w:rsidR="00644D66" w:rsidRDefault="00644D66" w:rsidP="00644D66">
      <w:pPr>
        <w:jc w:val="center"/>
        <w:rPr>
          <w:rFonts w:ascii="Arial" w:hAnsi="Arial" w:cs="Arial"/>
          <w:b/>
          <w:kern w:val="24"/>
          <w:sz w:val="28"/>
          <w:szCs w:val="28"/>
          <w:lang w:val="en-US"/>
        </w:rPr>
      </w:pPr>
    </w:p>
    <w:p w14:paraId="7832FFE9" w14:textId="77777777" w:rsidR="00644D66" w:rsidRDefault="00644D66" w:rsidP="00644D66">
      <w:pPr>
        <w:jc w:val="center"/>
        <w:rPr>
          <w:rFonts w:ascii="Arial" w:hAnsi="Arial" w:cs="Arial"/>
          <w:b/>
          <w:kern w:val="24"/>
          <w:sz w:val="28"/>
          <w:szCs w:val="28"/>
          <w:lang w:val="en-US"/>
        </w:rPr>
      </w:pPr>
      <w:r>
        <w:rPr>
          <w:rFonts w:ascii="Arial" w:hAnsi="Arial" w:cs="Arial"/>
          <w:b/>
          <w:kern w:val="24"/>
          <w:sz w:val="28"/>
          <w:szCs w:val="28"/>
          <w:lang w:val="en-US"/>
        </w:rPr>
        <w:t>Combination of hydrophobicity and codon usage bias determines sorting of model K</w:t>
      </w:r>
      <w:r w:rsidRPr="00BD1B2D">
        <w:rPr>
          <w:rFonts w:ascii="Arial" w:hAnsi="Arial" w:cs="Arial"/>
          <w:b/>
          <w:kern w:val="24"/>
          <w:sz w:val="28"/>
          <w:szCs w:val="28"/>
          <w:vertAlign w:val="superscript"/>
          <w:lang w:val="en-US"/>
        </w:rPr>
        <w:t>+</w:t>
      </w:r>
      <w:r>
        <w:rPr>
          <w:rFonts w:ascii="Arial" w:hAnsi="Arial" w:cs="Arial"/>
          <w:b/>
          <w:kern w:val="24"/>
          <w:sz w:val="28"/>
          <w:szCs w:val="28"/>
          <w:lang w:val="en-US"/>
        </w:rPr>
        <w:t xml:space="preserve"> channel protein to either mitochondria or endoplasmic reticulum.</w:t>
      </w:r>
    </w:p>
    <w:p w14:paraId="5790933E" w14:textId="77777777" w:rsidR="00644D66" w:rsidRPr="00691BAE" w:rsidRDefault="00644D66" w:rsidP="00644D66">
      <w:pPr>
        <w:jc w:val="center"/>
        <w:rPr>
          <w:rFonts w:ascii="Arial" w:hAnsi="Arial" w:cs="Arial"/>
          <w:bCs/>
          <w:kern w:val="24"/>
          <w:sz w:val="28"/>
          <w:szCs w:val="28"/>
          <w:lang w:val="en-US"/>
        </w:rPr>
      </w:pPr>
    </w:p>
    <w:p w14:paraId="606D8644" w14:textId="77777777" w:rsidR="00644D66" w:rsidRDefault="00644D66" w:rsidP="00644D66">
      <w:pPr>
        <w:jc w:val="center"/>
        <w:rPr>
          <w:rFonts w:ascii="Arial" w:hAnsi="Arial" w:cs="Arial"/>
          <w:bCs/>
          <w:kern w:val="24"/>
        </w:rPr>
      </w:pPr>
      <w:r w:rsidRPr="00691BAE">
        <w:rPr>
          <w:rFonts w:ascii="Arial" w:hAnsi="Arial" w:cs="Arial"/>
          <w:bCs/>
          <w:kern w:val="24"/>
        </w:rPr>
        <w:t>Anja J. Engel</w:t>
      </w:r>
      <w:r w:rsidRPr="00691BAE">
        <w:rPr>
          <w:rFonts w:ascii="Arial" w:hAnsi="Arial" w:cs="Arial"/>
          <w:bCs/>
          <w:kern w:val="24"/>
          <w:vertAlign w:val="superscript"/>
        </w:rPr>
        <w:t>1</w:t>
      </w:r>
      <w:r w:rsidRPr="00691BAE">
        <w:rPr>
          <w:rFonts w:ascii="Arial" w:hAnsi="Arial" w:cs="Arial"/>
          <w:bCs/>
          <w:kern w:val="24"/>
        </w:rPr>
        <w:t>, Steffen Paech², Markus Langhans², James L. Van Etten</w:t>
      </w:r>
      <w:r w:rsidRPr="00691BAE">
        <w:rPr>
          <w:rFonts w:ascii="Arial" w:hAnsi="Arial" w:cs="Arial"/>
          <w:bCs/>
          <w:kern w:val="24"/>
          <w:vertAlign w:val="superscript"/>
        </w:rPr>
        <w:t>3</w:t>
      </w:r>
      <w:r w:rsidRPr="00691BAE">
        <w:rPr>
          <w:rFonts w:ascii="Arial" w:hAnsi="Arial" w:cs="Arial"/>
          <w:bCs/>
          <w:kern w:val="24"/>
        </w:rPr>
        <w:t>, Anna Moroni</w:t>
      </w:r>
      <w:r w:rsidRPr="00691BAE">
        <w:rPr>
          <w:rFonts w:ascii="Arial" w:hAnsi="Arial" w:cs="Arial"/>
          <w:bCs/>
          <w:kern w:val="24"/>
          <w:vertAlign w:val="superscript"/>
        </w:rPr>
        <w:t>4</w:t>
      </w:r>
      <w:r w:rsidRPr="00691BAE">
        <w:rPr>
          <w:rFonts w:ascii="Arial" w:hAnsi="Arial" w:cs="Arial"/>
          <w:bCs/>
          <w:kern w:val="24"/>
        </w:rPr>
        <w:t>, Gerhard Thiel</w:t>
      </w:r>
      <w:r w:rsidRPr="00691BAE">
        <w:rPr>
          <w:rFonts w:ascii="Arial" w:hAnsi="Arial" w:cs="Arial"/>
          <w:bCs/>
          <w:kern w:val="24"/>
          <w:vertAlign w:val="superscript"/>
        </w:rPr>
        <w:t>1</w:t>
      </w:r>
      <w:r w:rsidRPr="00691BAE">
        <w:rPr>
          <w:rFonts w:ascii="Arial" w:hAnsi="Arial" w:cs="Arial"/>
          <w:bCs/>
          <w:kern w:val="24"/>
        </w:rPr>
        <w:t>, Oliver Rauh</w:t>
      </w:r>
      <w:r w:rsidRPr="00691BAE">
        <w:rPr>
          <w:rFonts w:ascii="Arial" w:hAnsi="Arial" w:cs="Arial"/>
          <w:bCs/>
          <w:kern w:val="24"/>
          <w:vertAlign w:val="superscript"/>
        </w:rPr>
        <w:t>1</w:t>
      </w:r>
      <w:r w:rsidRPr="00691BAE">
        <w:rPr>
          <w:rFonts w:ascii="Arial" w:hAnsi="Arial" w:cs="Arial"/>
          <w:bCs/>
          <w:kern w:val="24"/>
        </w:rPr>
        <w:t>.</w:t>
      </w:r>
    </w:p>
    <w:p w14:paraId="64C4C940" w14:textId="77777777" w:rsidR="00644D66" w:rsidRDefault="00644D66" w:rsidP="00644D66">
      <w:pPr>
        <w:jc w:val="center"/>
        <w:rPr>
          <w:rFonts w:ascii="Arial" w:hAnsi="Arial" w:cs="Arial"/>
          <w:bCs/>
          <w:kern w:val="24"/>
        </w:rPr>
      </w:pPr>
    </w:p>
    <w:p w14:paraId="6C698153" w14:textId="061A328E" w:rsidR="00644D66" w:rsidRDefault="00644D66" w:rsidP="00644D66">
      <w:pPr>
        <w:jc w:val="center"/>
        <w:rPr>
          <w:rFonts w:ascii="Arial" w:hAnsi="Arial" w:cs="Arial"/>
          <w:bCs/>
          <w:kern w:val="24"/>
        </w:rPr>
      </w:pPr>
    </w:p>
    <w:p w14:paraId="26934EA1" w14:textId="77777777" w:rsidR="00644D66" w:rsidRPr="007265E9" w:rsidRDefault="00644D66" w:rsidP="00644D66">
      <w:pPr>
        <w:rPr>
          <w:rFonts w:ascii="Arial" w:hAnsi="Arial" w:cs="Arial"/>
          <w:b/>
          <w:kern w:val="24"/>
          <w:lang w:val="en-US"/>
        </w:rPr>
      </w:pPr>
      <w:r w:rsidRPr="007265E9">
        <w:rPr>
          <w:rFonts w:ascii="Arial" w:hAnsi="Arial" w:cs="Arial"/>
          <w:b/>
          <w:kern w:val="24"/>
          <w:lang w:val="en-US"/>
        </w:rPr>
        <w:t>Figure S1</w:t>
      </w:r>
    </w:p>
    <w:p w14:paraId="7C3C4B87" w14:textId="77777777" w:rsidR="00644D66" w:rsidRPr="007265E9" w:rsidRDefault="00644D66" w:rsidP="00644D66">
      <w:pPr>
        <w:rPr>
          <w:rFonts w:ascii="Arial" w:hAnsi="Arial" w:cs="Arial"/>
          <w:b/>
          <w:kern w:val="24"/>
          <w:lang w:val="en-US"/>
        </w:rPr>
      </w:pPr>
    </w:p>
    <w:p w14:paraId="302A8077" w14:textId="23C37088" w:rsidR="00644D66" w:rsidRPr="007265E9" w:rsidRDefault="00644D66" w:rsidP="00644D66">
      <w:pPr>
        <w:rPr>
          <w:lang w:val="en-US"/>
        </w:rPr>
      </w:pPr>
    </w:p>
    <w:p w14:paraId="698F29F9" w14:textId="155D1035" w:rsidR="00644D66" w:rsidRPr="007265E9" w:rsidRDefault="003812A8" w:rsidP="00644D66">
      <w:pPr>
        <w:rPr>
          <w:lang w:val="en-US"/>
        </w:rPr>
      </w:pPr>
      <w:r>
        <w:rPr>
          <w:noProof/>
        </w:rPr>
        <w:drawing>
          <wp:inline distT="0" distB="0" distL="0" distR="0" wp14:anchorId="4E45C9DE" wp14:editId="26ECCA3B">
            <wp:extent cx="5756910" cy="23793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2379345"/>
                    </a:xfrm>
                    <a:prstGeom prst="rect">
                      <a:avLst/>
                    </a:prstGeom>
                  </pic:spPr>
                </pic:pic>
              </a:graphicData>
            </a:graphic>
          </wp:inline>
        </w:drawing>
      </w:r>
    </w:p>
    <w:p w14:paraId="344A2002" w14:textId="0ACE0BD7" w:rsidR="00644D66" w:rsidRDefault="00644D66" w:rsidP="00644D66">
      <w:pPr>
        <w:spacing w:before="100" w:beforeAutospacing="1" w:after="100" w:afterAutospacing="1" w:line="360" w:lineRule="auto"/>
        <w:jc w:val="both"/>
        <w:rPr>
          <w:rFonts w:ascii="Arial" w:hAnsi="Arial" w:cs="Arial"/>
          <w:sz w:val="20"/>
          <w:szCs w:val="20"/>
          <w:lang w:val="en-US"/>
        </w:rPr>
      </w:pPr>
      <w:r w:rsidRPr="00D811D3">
        <w:rPr>
          <w:rFonts w:ascii="Arial" w:hAnsi="Arial" w:cs="Arial"/>
          <w:b/>
          <w:bCs/>
          <w:sz w:val="20"/>
          <w:szCs w:val="20"/>
          <w:lang w:val="en-US"/>
        </w:rPr>
        <w:t xml:space="preserve">Figure </w:t>
      </w:r>
      <w:r>
        <w:rPr>
          <w:rFonts w:ascii="Arial" w:hAnsi="Arial" w:cs="Arial"/>
          <w:b/>
          <w:bCs/>
          <w:sz w:val="20"/>
          <w:szCs w:val="20"/>
          <w:lang w:val="en-US"/>
        </w:rPr>
        <w:t>1</w:t>
      </w:r>
      <w:r w:rsidRPr="00D811D3">
        <w:rPr>
          <w:rFonts w:ascii="Arial" w:hAnsi="Arial" w:cs="Arial"/>
          <w:b/>
          <w:bCs/>
          <w:sz w:val="20"/>
          <w:szCs w:val="20"/>
          <w:lang w:val="en-US"/>
        </w:rPr>
        <w:t xml:space="preserve">: Sorting destiny of </w:t>
      </w:r>
      <w:proofErr w:type="spellStart"/>
      <w:r w:rsidRPr="00D811D3">
        <w:rPr>
          <w:rFonts w:ascii="Arial" w:hAnsi="Arial" w:cs="Arial"/>
          <w:b/>
          <w:bCs/>
          <w:sz w:val="20"/>
          <w:szCs w:val="20"/>
          <w:lang w:val="en-US"/>
        </w:rPr>
        <w:t>Kesv</w:t>
      </w:r>
      <w:proofErr w:type="spellEnd"/>
      <w:r w:rsidRPr="00D811D3">
        <w:rPr>
          <w:rFonts w:ascii="Arial" w:hAnsi="Arial" w:cs="Arial"/>
          <w:b/>
          <w:bCs/>
          <w:sz w:val="20"/>
          <w:szCs w:val="20"/>
          <w:lang w:val="en-US"/>
        </w:rPr>
        <w:t xml:space="preserve"> with insertion of AA triplet in </w:t>
      </w:r>
      <w:proofErr w:type="spellStart"/>
      <w:r w:rsidRPr="00D811D3">
        <w:rPr>
          <w:rFonts w:ascii="Arial" w:hAnsi="Arial" w:cs="Arial"/>
          <w:b/>
          <w:bCs/>
          <w:sz w:val="20"/>
          <w:szCs w:val="20"/>
          <w:lang w:val="en-US"/>
        </w:rPr>
        <w:t>ct</w:t>
      </w:r>
      <w:proofErr w:type="spellEnd"/>
      <w:r w:rsidRPr="00D811D3">
        <w:rPr>
          <w:rFonts w:ascii="Arial" w:hAnsi="Arial" w:cs="Arial"/>
          <w:b/>
          <w:bCs/>
          <w:sz w:val="20"/>
          <w:szCs w:val="20"/>
          <w:lang w:val="en-US"/>
        </w:rPr>
        <w:t xml:space="preserve">-TMD. </w:t>
      </w:r>
      <w:r w:rsidR="00E43F86">
        <w:rPr>
          <w:rFonts w:ascii="Arial" w:hAnsi="Arial" w:cs="Arial"/>
          <w:b/>
          <w:bCs/>
          <w:sz w:val="20"/>
          <w:szCs w:val="20"/>
          <w:lang w:val="en-US"/>
        </w:rPr>
        <w:t xml:space="preserve">(A) </w:t>
      </w:r>
      <w:r w:rsidRPr="00D811D3">
        <w:rPr>
          <w:rFonts w:ascii="Arial" w:hAnsi="Arial" w:cs="Arial"/>
          <w:sz w:val="20"/>
          <w:szCs w:val="20"/>
          <w:lang w:val="en-US"/>
        </w:rPr>
        <w:t>Exemplary fluorescent images of HEK293 cells transfected with Kesv</w:t>
      </w:r>
      <w:r w:rsidRPr="00D811D3">
        <w:rPr>
          <w:rFonts w:ascii="Arial" w:hAnsi="Arial" w:cs="Arial"/>
          <w:sz w:val="20"/>
          <w:szCs w:val="20"/>
          <w:vertAlign w:val="subscript"/>
          <w:lang w:val="en-US"/>
        </w:rPr>
        <w:t>+3</w:t>
      </w:r>
      <w:r w:rsidRPr="00D811D3">
        <w:rPr>
          <w:rFonts w:ascii="Arial" w:hAnsi="Arial" w:cs="Arial"/>
          <w:sz w:val="20"/>
          <w:szCs w:val="20"/>
          <w:lang w:val="en-US"/>
        </w:rPr>
        <w:t xml:space="preserve"> </w:t>
      </w:r>
      <w:r>
        <w:rPr>
          <w:rFonts w:ascii="Arial" w:hAnsi="Arial" w:cs="Arial"/>
          <w:sz w:val="20"/>
          <w:szCs w:val="20"/>
          <w:lang w:val="en-US"/>
        </w:rPr>
        <w:t>in which the constructs are positively sorted according to classification of Fig. 2A to the mitochondria (type I), to the ER (type II) or to either of the two destinations (type III). Images in left panels show fluorescence (cyan) from GFP tagged Kesv</w:t>
      </w:r>
      <w:r w:rsidRPr="002E64FD">
        <w:rPr>
          <w:rFonts w:ascii="Arial" w:hAnsi="Arial" w:cs="Arial"/>
          <w:sz w:val="20"/>
          <w:szCs w:val="20"/>
          <w:vertAlign w:val="subscript"/>
          <w:lang w:val="en-US"/>
        </w:rPr>
        <w:t>+3</w:t>
      </w:r>
      <w:r>
        <w:rPr>
          <w:rFonts w:ascii="Arial" w:hAnsi="Arial" w:cs="Arial"/>
          <w:sz w:val="20"/>
          <w:szCs w:val="20"/>
          <w:lang w:val="en-US"/>
        </w:rPr>
        <w:t xml:space="preserve"> constructs given on the left of images. The same cells were stained (yellow) with</w:t>
      </w:r>
      <w:r w:rsidRPr="002E64FD">
        <w:rPr>
          <w:rFonts w:ascii="Arial" w:hAnsi="Arial" w:cs="Arial"/>
          <w:sz w:val="20"/>
          <w:szCs w:val="20"/>
          <w:lang w:val="en-US"/>
        </w:rPr>
        <w:t xml:space="preserve"> </w:t>
      </w:r>
      <w:r>
        <w:rPr>
          <w:rFonts w:ascii="Arial" w:hAnsi="Arial" w:cs="Arial"/>
          <w:sz w:val="20"/>
          <w:szCs w:val="20"/>
          <w:lang w:val="en-US"/>
        </w:rPr>
        <w:t xml:space="preserve">either </w:t>
      </w:r>
      <w:r w:rsidRPr="00D811D3">
        <w:rPr>
          <w:rFonts w:ascii="Arial" w:hAnsi="Arial" w:cs="Arial"/>
          <w:sz w:val="20"/>
          <w:szCs w:val="20"/>
          <w:lang w:val="en-US"/>
        </w:rPr>
        <w:t>ER-</w:t>
      </w:r>
      <w:proofErr w:type="spellStart"/>
      <w:r w:rsidRPr="00D811D3">
        <w:rPr>
          <w:rFonts w:ascii="Arial" w:hAnsi="Arial" w:cs="Arial"/>
          <w:sz w:val="20"/>
          <w:szCs w:val="20"/>
          <w:lang w:val="en-US"/>
        </w:rPr>
        <w:t>Tracker</w:t>
      </w:r>
      <w:r w:rsidRPr="00D811D3">
        <w:rPr>
          <w:rFonts w:ascii="Arial" w:hAnsi="Arial" w:cs="Arial"/>
          <w:sz w:val="20"/>
          <w:szCs w:val="20"/>
          <w:vertAlign w:val="superscript"/>
          <w:lang w:val="en-US"/>
        </w:rPr>
        <w:t>TM</w:t>
      </w:r>
      <w:proofErr w:type="spellEnd"/>
      <w:r w:rsidRPr="00D811D3">
        <w:rPr>
          <w:rFonts w:ascii="Arial" w:hAnsi="Arial" w:cs="Arial"/>
          <w:sz w:val="20"/>
          <w:szCs w:val="20"/>
          <w:vertAlign w:val="superscript"/>
          <w:lang w:val="en-US"/>
        </w:rPr>
        <w:t xml:space="preserve"> </w:t>
      </w:r>
      <w:r w:rsidRPr="00D811D3">
        <w:rPr>
          <w:rFonts w:ascii="Arial" w:hAnsi="Arial" w:cs="Arial"/>
          <w:sz w:val="20"/>
          <w:szCs w:val="20"/>
          <w:lang w:val="en-US"/>
        </w:rPr>
        <w:t>Red</w:t>
      </w:r>
      <w:r>
        <w:rPr>
          <w:rFonts w:ascii="Arial" w:hAnsi="Arial" w:cs="Arial"/>
          <w:sz w:val="20"/>
          <w:szCs w:val="20"/>
          <w:lang w:val="en-US"/>
        </w:rPr>
        <w:t xml:space="preserve"> (ET) or </w:t>
      </w:r>
      <w:proofErr w:type="spellStart"/>
      <w:r w:rsidRPr="00D811D3">
        <w:rPr>
          <w:rFonts w:ascii="Arial" w:hAnsi="Arial" w:cs="Arial"/>
          <w:sz w:val="20"/>
          <w:szCs w:val="20"/>
          <w:lang w:val="en-US"/>
        </w:rPr>
        <w:t>MitoTracker</w:t>
      </w:r>
      <w:r w:rsidRPr="00D811D3">
        <w:rPr>
          <w:rFonts w:ascii="Arial" w:hAnsi="Arial" w:cs="Arial"/>
          <w:sz w:val="20"/>
          <w:szCs w:val="20"/>
          <w:vertAlign w:val="superscript"/>
          <w:lang w:val="en-US"/>
        </w:rPr>
        <w:t>TM</w:t>
      </w:r>
      <w:proofErr w:type="spellEnd"/>
      <w:r w:rsidRPr="00D811D3">
        <w:rPr>
          <w:rFonts w:ascii="Arial" w:hAnsi="Arial" w:cs="Arial"/>
          <w:sz w:val="20"/>
          <w:szCs w:val="20"/>
          <w:lang w:val="en-US"/>
        </w:rPr>
        <w:t xml:space="preserve"> Red</w:t>
      </w:r>
      <w:r>
        <w:rPr>
          <w:rFonts w:ascii="Arial" w:hAnsi="Arial" w:cs="Arial"/>
          <w:sz w:val="20"/>
          <w:szCs w:val="20"/>
          <w:lang w:val="en-US"/>
        </w:rPr>
        <w:t xml:space="preserve"> (MT) as indicated on the right of images. In the case of </w:t>
      </w:r>
      <w:proofErr w:type="spellStart"/>
      <w:r>
        <w:rPr>
          <w:rFonts w:ascii="Arial" w:hAnsi="Arial" w:cs="Arial"/>
          <w:sz w:val="20"/>
          <w:szCs w:val="20"/>
          <w:lang w:val="en-US"/>
        </w:rPr>
        <w:t>Kesv</w:t>
      </w:r>
      <w:r w:rsidRPr="00167AA4">
        <w:rPr>
          <w:rFonts w:ascii="Arial" w:hAnsi="Arial" w:cs="Arial"/>
          <w:sz w:val="20"/>
          <w:szCs w:val="20"/>
          <w:vertAlign w:val="subscript"/>
          <w:lang w:val="en-US"/>
        </w:rPr>
        <w:t>+WTV</w:t>
      </w:r>
      <w:proofErr w:type="spellEnd"/>
      <w:r>
        <w:rPr>
          <w:rFonts w:ascii="Arial" w:hAnsi="Arial" w:cs="Arial"/>
          <w:sz w:val="20"/>
          <w:szCs w:val="20"/>
          <w:lang w:val="en-US"/>
        </w:rPr>
        <w:t xml:space="preserve"> and </w:t>
      </w:r>
      <w:proofErr w:type="spellStart"/>
      <w:r>
        <w:rPr>
          <w:rFonts w:ascii="Arial" w:hAnsi="Arial" w:cs="Arial"/>
          <w:sz w:val="20"/>
          <w:szCs w:val="20"/>
          <w:lang w:val="en-US"/>
        </w:rPr>
        <w:t>Kesv</w:t>
      </w:r>
      <w:r w:rsidRPr="00167AA4">
        <w:rPr>
          <w:rFonts w:ascii="Arial" w:hAnsi="Arial" w:cs="Arial"/>
          <w:sz w:val="20"/>
          <w:szCs w:val="20"/>
          <w:vertAlign w:val="subscript"/>
          <w:lang w:val="en-US"/>
        </w:rPr>
        <w:t>+VYG</w:t>
      </w:r>
      <w:proofErr w:type="spellEnd"/>
      <w:r>
        <w:rPr>
          <w:rFonts w:ascii="Arial" w:hAnsi="Arial" w:cs="Arial"/>
          <w:sz w:val="20"/>
          <w:szCs w:val="20"/>
          <w:lang w:val="en-US"/>
        </w:rPr>
        <w:t xml:space="preserve"> arrows indicate the presence of staining of the perinuclear ring in the GFP channel and the absence of staining in the </w:t>
      </w:r>
      <w:proofErr w:type="spellStart"/>
      <w:r w:rsidRPr="00D811D3">
        <w:rPr>
          <w:rFonts w:ascii="Arial" w:hAnsi="Arial" w:cs="Arial"/>
          <w:sz w:val="20"/>
          <w:szCs w:val="20"/>
          <w:lang w:val="en-US"/>
        </w:rPr>
        <w:t>MitoTracker</w:t>
      </w:r>
      <w:r w:rsidRPr="00D811D3">
        <w:rPr>
          <w:rFonts w:ascii="Arial" w:hAnsi="Arial" w:cs="Arial"/>
          <w:sz w:val="20"/>
          <w:szCs w:val="20"/>
          <w:vertAlign w:val="superscript"/>
          <w:lang w:val="en-US"/>
        </w:rPr>
        <w:t>TM</w:t>
      </w:r>
      <w:proofErr w:type="spellEnd"/>
      <w:r w:rsidRPr="00D811D3">
        <w:rPr>
          <w:rFonts w:ascii="Arial" w:hAnsi="Arial" w:cs="Arial"/>
          <w:sz w:val="20"/>
          <w:szCs w:val="20"/>
          <w:lang w:val="en-US"/>
        </w:rPr>
        <w:t xml:space="preserve"> Red</w:t>
      </w:r>
      <w:r>
        <w:rPr>
          <w:rFonts w:ascii="Arial" w:hAnsi="Arial" w:cs="Arial"/>
          <w:sz w:val="20"/>
          <w:szCs w:val="20"/>
          <w:lang w:val="en-US"/>
        </w:rPr>
        <w:t xml:space="preserve"> channel. All scale bares 10 µm.</w:t>
      </w:r>
      <w:r w:rsidR="00E43F86">
        <w:rPr>
          <w:rFonts w:ascii="Arial" w:hAnsi="Arial" w:cs="Arial"/>
          <w:sz w:val="20"/>
          <w:szCs w:val="20"/>
          <w:lang w:val="en-US"/>
        </w:rPr>
        <w:t xml:space="preserve"> </w:t>
      </w:r>
      <w:r w:rsidR="00E43F86" w:rsidRPr="00E43F86">
        <w:rPr>
          <w:rFonts w:ascii="Arial" w:hAnsi="Arial" w:cs="Arial"/>
          <w:b/>
          <w:bCs/>
          <w:sz w:val="20"/>
          <w:szCs w:val="20"/>
          <w:lang w:val="en-US"/>
        </w:rPr>
        <w:t>(B)</w:t>
      </w:r>
      <w:r w:rsidR="00E43F86" w:rsidRPr="00D811D3">
        <w:rPr>
          <w:rFonts w:ascii="Arial" w:hAnsi="Arial" w:cs="Arial"/>
          <w:b/>
          <w:bCs/>
          <w:sz w:val="20"/>
          <w:szCs w:val="20"/>
          <w:lang w:val="en-US"/>
        </w:rPr>
        <w:t xml:space="preserve">. </w:t>
      </w:r>
      <w:r w:rsidR="00E43F86" w:rsidRPr="00D811D3">
        <w:rPr>
          <w:rFonts w:ascii="Arial" w:hAnsi="Arial" w:cs="Arial"/>
          <w:sz w:val="20"/>
          <w:szCs w:val="20"/>
          <w:lang w:val="en-US"/>
        </w:rPr>
        <w:t xml:space="preserve">Exemplary fluorescent images </w:t>
      </w:r>
      <w:r w:rsidR="00E43F86">
        <w:rPr>
          <w:rFonts w:ascii="Arial" w:hAnsi="Arial" w:cs="Arial"/>
          <w:sz w:val="20"/>
          <w:szCs w:val="20"/>
          <w:lang w:val="en-US"/>
        </w:rPr>
        <w:t xml:space="preserve">(cyan) </w:t>
      </w:r>
      <w:r w:rsidR="00E43F86" w:rsidRPr="00D811D3">
        <w:rPr>
          <w:rFonts w:ascii="Arial" w:hAnsi="Arial" w:cs="Arial"/>
          <w:sz w:val="20"/>
          <w:szCs w:val="20"/>
          <w:lang w:val="en-US"/>
        </w:rPr>
        <w:t>of HEK293 cells transfected with</w:t>
      </w:r>
      <w:r w:rsidR="00E43F86">
        <w:rPr>
          <w:rFonts w:ascii="Arial" w:hAnsi="Arial" w:cs="Arial"/>
          <w:sz w:val="20"/>
          <w:szCs w:val="20"/>
          <w:lang w:val="en-US"/>
        </w:rPr>
        <w:t xml:space="preserve"> GFP tagged</w:t>
      </w:r>
      <w:r w:rsidR="00E43F86" w:rsidRPr="00D811D3">
        <w:rPr>
          <w:rFonts w:ascii="Arial" w:hAnsi="Arial" w:cs="Arial"/>
          <w:sz w:val="20"/>
          <w:szCs w:val="20"/>
          <w:lang w:val="en-US"/>
        </w:rPr>
        <w:t xml:space="preserve"> Kesv</w:t>
      </w:r>
      <w:r w:rsidR="00E43F86" w:rsidRPr="00D811D3">
        <w:rPr>
          <w:rFonts w:ascii="Arial" w:hAnsi="Arial" w:cs="Arial"/>
          <w:sz w:val="20"/>
          <w:szCs w:val="20"/>
          <w:vertAlign w:val="subscript"/>
          <w:lang w:val="en-US"/>
        </w:rPr>
        <w:t>+</w:t>
      </w:r>
      <w:r w:rsidR="00E43F86">
        <w:rPr>
          <w:rFonts w:ascii="Arial" w:hAnsi="Arial" w:cs="Arial"/>
          <w:sz w:val="20"/>
          <w:szCs w:val="20"/>
          <w:vertAlign w:val="subscript"/>
          <w:lang w:val="en-US"/>
        </w:rPr>
        <w:t>3</w:t>
      </w:r>
      <w:r w:rsidR="00E43F86" w:rsidRPr="00D811D3">
        <w:rPr>
          <w:rFonts w:ascii="Arial" w:hAnsi="Arial" w:cs="Arial"/>
          <w:sz w:val="20"/>
          <w:szCs w:val="20"/>
          <w:lang w:val="en-US"/>
        </w:rPr>
        <w:t xml:space="preserve"> constructs</w:t>
      </w:r>
      <w:r w:rsidR="00E43F86">
        <w:rPr>
          <w:rFonts w:ascii="Arial" w:hAnsi="Arial" w:cs="Arial"/>
          <w:sz w:val="20"/>
          <w:szCs w:val="20"/>
          <w:lang w:val="en-US"/>
        </w:rPr>
        <w:t xml:space="preserve"> containing the AA triplets given in individual panels. </w:t>
      </w:r>
      <w:r w:rsidR="00E43F86" w:rsidRPr="00D811D3">
        <w:rPr>
          <w:rFonts w:ascii="Arial" w:hAnsi="Arial" w:cs="Arial"/>
          <w:sz w:val="20"/>
          <w:szCs w:val="20"/>
          <w:lang w:val="en-US"/>
        </w:rPr>
        <w:t>Scale bars 10 µm.</w:t>
      </w:r>
      <w:r w:rsidR="00E43F86" w:rsidRPr="00E43F86">
        <w:rPr>
          <w:rFonts w:ascii="Arial" w:hAnsi="Arial" w:cs="Arial"/>
          <w:b/>
          <w:bCs/>
          <w:sz w:val="20"/>
          <w:szCs w:val="20"/>
          <w:lang w:val="en-US"/>
        </w:rPr>
        <w:t xml:space="preserve"> (C)</w:t>
      </w:r>
      <w:r w:rsidR="00E43F86">
        <w:rPr>
          <w:rFonts w:ascii="Arial" w:hAnsi="Arial" w:cs="Arial"/>
          <w:sz w:val="20"/>
          <w:szCs w:val="20"/>
          <w:lang w:val="en-US"/>
        </w:rPr>
        <w:t xml:space="preserve"> </w:t>
      </w:r>
      <w:r w:rsidR="00E43F86" w:rsidRPr="00D811D3">
        <w:rPr>
          <w:rFonts w:ascii="Arial" w:hAnsi="Arial" w:cs="Arial"/>
          <w:sz w:val="20"/>
          <w:szCs w:val="20"/>
          <w:lang w:val="en-US"/>
        </w:rPr>
        <w:t>Exemplary fluorescent</w:t>
      </w:r>
      <w:r w:rsidR="00E43F86">
        <w:rPr>
          <w:rFonts w:ascii="Arial" w:hAnsi="Arial" w:cs="Arial"/>
          <w:sz w:val="20"/>
          <w:szCs w:val="20"/>
          <w:lang w:val="en-US"/>
        </w:rPr>
        <w:t xml:space="preserve"> images (cyan)</w:t>
      </w:r>
      <w:r w:rsidR="00E43F86" w:rsidRPr="00D811D3">
        <w:rPr>
          <w:rFonts w:ascii="Arial" w:hAnsi="Arial" w:cs="Arial"/>
          <w:sz w:val="20"/>
          <w:szCs w:val="20"/>
          <w:lang w:val="en-US"/>
        </w:rPr>
        <w:t xml:space="preserve"> </w:t>
      </w:r>
      <w:r w:rsidR="00E43F86">
        <w:rPr>
          <w:rFonts w:ascii="Arial" w:hAnsi="Arial" w:cs="Arial"/>
          <w:sz w:val="20"/>
          <w:szCs w:val="20"/>
          <w:lang w:val="en-US"/>
        </w:rPr>
        <w:t xml:space="preserve">from </w:t>
      </w:r>
      <w:r w:rsidR="00E43F86" w:rsidRPr="00D811D3">
        <w:rPr>
          <w:rFonts w:ascii="Arial" w:hAnsi="Arial" w:cs="Arial"/>
          <w:sz w:val="20"/>
          <w:szCs w:val="20"/>
          <w:lang w:val="en-US"/>
        </w:rPr>
        <w:t>HEK293 cells transfected with</w:t>
      </w:r>
      <w:r w:rsidR="00E43F86">
        <w:rPr>
          <w:rFonts w:ascii="Arial" w:hAnsi="Arial" w:cs="Arial"/>
          <w:sz w:val="20"/>
          <w:szCs w:val="20"/>
          <w:lang w:val="en-US"/>
        </w:rPr>
        <w:t xml:space="preserve"> GFP tagged </w:t>
      </w:r>
      <w:proofErr w:type="spellStart"/>
      <w:r w:rsidR="00E43F86" w:rsidRPr="00D811D3">
        <w:rPr>
          <w:rFonts w:ascii="Arial" w:hAnsi="Arial" w:cs="Arial"/>
          <w:sz w:val="20"/>
          <w:szCs w:val="20"/>
          <w:lang w:val="en-US"/>
        </w:rPr>
        <w:t>Kesv</w:t>
      </w:r>
      <w:r w:rsidR="00E43F86" w:rsidRPr="00D811D3">
        <w:rPr>
          <w:rFonts w:ascii="Arial" w:hAnsi="Arial" w:cs="Arial"/>
          <w:sz w:val="20"/>
          <w:szCs w:val="20"/>
          <w:vertAlign w:val="subscript"/>
          <w:lang w:val="en-US"/>
        </w:rPr>
        <w:t>+GML</w:t>
      </w:r>
      <w:proofErr w:type="spellEnd"/>
      <w:r w:rsidR="00E43F86" w:rsidRPr="00D811D3">
        <w:rPr>
          <w:rFonts w:ascii="Arial" w:hAnsi="Arial" w:cs="Arial"/>
          <w:sz w:val="20"/>
          <w:szCs w:val="20"/>
          <w:lang w:val="en-US"/>
        </w:rPr>
        <w:t xml:space="preserve"> in</w:t>
      </w:r>
      <w:r w:rsidR="00E43F86">
        <w:rPr>
          <w:rFonts w:ascii="Arial" w:hAnsi="Arial" w:cs="Arial"/>
          <w:sz w:val="20"/>
          <w:szCs w:val="20"/>
          <w:lang w:val="en-US"/>
        </w:rPr>
        <w:t xml:space="preserve"> which GML triplet was inserted in</w:t>
      </w:r>
      <w:r w:rsidR="00E43F86" w:rsidRPr="00D811D3">
        <w:rPr>
          <w:rFonts w:ascii="Arial" w:hAnsi="Arial" w:cs="Arial"/>
          <w:sz w:val="20"/>
          <w:szCs w:val="20"/>
          <w:lang w:val="en-US"/>
        </w:rPr>
        <w:t xml:space="preserve"> positions </w:t>
      </w:r>
      <w:r w:rsidR="00E43F86">
        <w:rPr>
          <w:rFonts w:ascii="Arial" w:hAnsi="Arial" w:cs="Arial"/>
          <w:sz w:val="20"/>
          <w:szCs w:val="20"/>
          <w:lang w:val="en-US"/>
        </w:rPr>
        <w:t xml:space="preserve">indicated in images. </w:t>
      </w:r>
      <w:r w:rsidR="00E43F86" w:rsidRPr="004F59C4">
        <w:rPr>
          <w:rFonts w:ascii="Arial" w:hAnsi="Arial" w:cs="Arial"/>
          <w:bCs/>
          <w:sz w:val="20"/>
          <w:szCs w:val="20"/>
          <w:lang w:val="en-US"/>
        </w:rPr>
        <w:t>All scale bars 10 µm</w:t>
      </w:r>
      <w:r w:rsidR="00E43F86" w:rsidRPr="00D811D3">
        <w:rPr>
          <w:rFonts w:ascii="Arial" w:hAnsi="Arial" w:cs="Arial"/>
          <w:sz w:val="20"/>
          <w:szCs w:val="20"/>
          <w:lang w:val="en-US"/>
        </w:rPr>
        <w:t>.</w:t>
      </w:r>
    </w:p>
    <w:p w14:paraId="02632FEE" w14:textId="77777777" w:rsidR="0001457D" w:rsidRDefault="0001457D" w:rsidP="00644D66">
      <w:pPr>
        <w:rPr>
          <w:rFonts w:ascii="Arial" w:hAnsi="Arial" w:cs="Arial"/>
          <w:b/>
          <w:kern w:val="24"/>
        </w:rPr>
      </w:pPr>
    </w:p>
    <w:p w14:paraId="542C1879" w14:textId="77777777" w:rsidR="0001457D" w:rsidRDefault="0001457D" w:rsidP="00644D66">
      <w:pPr>
        <w:rPr>
          <w:rFonts w:ascii="Arial" w:hAnsi="Arial" w:cs="Arial"/>
          <w:b/>
          <w:kern w:val="24"/>
        </w:rPr>
      </w:pPr>
    </w:p>
    <w:p w14:paraId="26861BF9" w14:textId="77777777" w:rsidR="00E43F86" w:rsidRDefault="00E43F86" w:rsidP="00644D66">
      <w:pPr>
        <w:rPr>
          <w:rFonts w:ascii="Arial" w:hAnsi="Arial" w:cs="Arial"/>
          <w:b/>
          <w:kern w:val="24"/>
        </w:rPr>
      </w:pPr>
    </w:p>
    <w:p w14:paraId="538E5860" w14:textId="77777777" w:rsidR="00E43F86" w:rsidRDefault="00E43F86" w:rsidP="00644D66">
      <w:pPr>
        <w:rPr>
          <w:rFonts w:ascii="Arial" w:hAnsi="Arial" w:cs="Arial"/>
          <w:b/>
          <w:kern w:val="24"/>
        </w:rPr>
      </w:pPr>
    </w:p>
    <w:p w14:paraId="5CB26AFC" w14:textId="77777777" w:rsidR="00E43F86" w:rsidRDefault="00E43F86" w:rsidP="00644D66">
      <w:pPr>
        <w:rPr>
          <w:rFonts w:ascii="Arial" w:hAnsi="Arial" w:cs="Arial"/>
          <w:b/>
          <w:kern w:val="24"/>
        </w:rPr>
      </w:pPr>
    </w:p>
    <w:p w14:paraId="18741000" w14:textId="77777777" w:rsidR="00E43F86" w:rsidRDefault="00E43F86" w:rsidP="00644D66">
      <w:pPr>
        <w:rPr>
          <w:rFonts w:ascii="Arial" w:hAnsi="Arial" w:cs="Arial"/>
          <w:b/>
          <w:kern w:val="24"/>
        </w:rPr>
      </w:pPr>
    </w:p>
    <w:p w14:paraId="236FBA4E" w14:textId="77777777" w:rsidR="00E43F86" w:rsidRDefault="00E43F86" w:rsidP="00644D66">
      <w:pPr>
        <w:rPr>
          <w:rFonts w:ascii="Arial" w:hAnsi="Arial" w:cs="Arial"/>
          <w:b/>
          <w:kern w:val="24"/>
        </w:rPr>
      </w:pPr>
    </w:p>
    <w:p w14:paraId="1C91322B" w14:textId="08E828E7" w:rsidR="00644D66" w:rsidRDefault="00644D66" w:rsidP="00644D66">
      <w:pPr>
        <w:rPr>
          <w:rFonts w:ascii="Arial" w:hAnsi="Arial" w:cs="Arial"/>
          <w:b/>
          <w:kern w:val="24"/>
        </w:rPr>
      </w:pPr>
      <w:proofErr w:type="spellStart"/>
      <w:r w:rsidRPr="00A55EAA">
        <w:rPr>
          <w:rFonts w:ascii="Arial" w:hAnsi="Arial" w:cs="Arial"/>
          <w:b/>
          <w:kern w:val="24"/>
        </w:rPr>
        <w:lastRenderedPageBreak/>
        <w:t>Figure</w:t>
      </w:r>
      <w:proofErr w:type="spellEnd"/>
      <w:r w:rsidRPr="00A55EAA">
        <w:rPr>
          <w:rFonts w:ascii="Arial" w:hAnsi="Arial" w:cs="Arial"/>
          <w:b/>
          <w:kern w:val="24"/>
        </w:rPr>
        <w:t xml:space="preserve"> S</w:t>
      </w:r>
      <w:r w:rsidR="00472255">
        <w:rPr>
          <w:rFonts w:ascii="Arial" w:hAnsi="Arial" w:cs="Arial"/>
          <w:b/>
          <w:kern w:val="24"/>
        </w:rPr>
        <w:t>2</w:t>
      </w:r>
    </w:p>
    <w:p w14:paraId="093E5578" w14:textId="77777777" w:rsidR="00644D66" w:rsidRPr="00691BAE" w:rsidRDefault="00644D66" w:rsidP="00644D66">
      <w:pPr>
        <w:rPr>
          <w:rFonts w:ascii="Arial" w:hAnsi="Arial" w:cs="Arial"/>
          <w:bCs/>
          <w:kern w:val="24"/>
        </w:rPr>
      </w:pPr>
    </w:p>
    <w:p w14:paraId="376198C3" w14:textId="77777777" w:rsidR="00644D66" w:rsidRDefault="00644D66" w:rsidP="00644D66">
      <w:pPr>
        <w:spacing w:before="100" w:beforeAutospacing="1" w:after="100" w:afterAutospacing="1" w:line="360" w:lineRule="auto"/>
        <w:jc w:val="center"/>
        <w:rPr>
          <w:rFonts w:ascii="Arial" w:hAnsi="Arial" w:cs="Arial"/>
          <w:sz w:val="20"/>
          <w:szCs w:val="20"/>
          <w:lang w:val="en-US"/>
        </w:rPr>
      </w:pPr>
      <w:r>
        <w:rPr>
          <w:rFonts w:ascii="Arial" w:hAnsi="Arial" w:cs="Arial"/>
          <w:noProof/>
          <w:sz w:val="20"/>
          <w:szCs w:val="20"/>
        </w:rPr>
        <w:drawing>
          <wp:inline distT="0" distB="0" distL="0" distR="0" wp14:anchorId="02395E49" wp14:editId="6DE2D083">
            <wp:extent cx="3868243" cy="3327991"/>
            <wp:effectExtent l="0" t="0" r="0" b="6350"/>
            <wp:docPr id="9" name="Grafik 9" descr="F:\Uni\Promotion und Master-Thesis\Paper\Codon usage and sorting\Fig.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i\Promotion und Master-Thesis\Paper\Codon usage and sorting\Fig. S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948" r="47135"/>
                    <a:stretch/>
                  </pic:blipFill>
                  <pic:spPr bwMode="auto">
                    <a:xfrm>
                      <a:off x="0" y="0"/>
                      <a:ext cx="3871402" cy="3330709"/>
                    </a:xfrm>
                    <a:prstGeom prst="rect">
                      <a:avLst/>
                    </a:prstGeom>
                    <a:noFill/>
                    <a:ln>
                      <a:noFill/>
                    </a:ln>
                    <a:extLst>
                      <a:ext uri="{53640926-AAD7-44D8-BBD7-CCE9431645EC}">
                        <a14:shadowObscured xmlns:a14="http://schemas.microsoft.com/office/drawing/2010/main"/>
                      </a:ext>
                    </a:extLst>
                  </pic:spPr>
                </pic:pic>
              </a:graphicData>
            </a:graphic>
          </wp:inline>
        </w:drawing>
      </w:r>
    </w:p>
    <w:p w14:paraId="4D7D27FD" w14:textId="3B4A5E93" w:rsidR="00E43F86" w:rsidRDefault="00644D66" w:rsidP="00E43F86">
      <w:pPr>
        <w:spacing w:before="100" w:beforeAutospacing="1" w:after="100" w:afterAutospacing="1" w:line="360" w:lineRule="auto"/>
        <w:jc w:val="both"/>
        <w:rPr>
          <w:rFonts w:ascii="Arial" w:hAnsi="Arial" w:cs="Arial"/>
          <w:bCs/>
          <w:sz w:val="20"/>
          <w:szCs w:val="20"/>
          <w:lang w:val="en-US"/>
        </w:rPr>
      </w:pPr>
      <w:r>
        <w:rPr>
          <w:rFonts w:ascii="Arial" w:hAnsi="Arial" w:cs="Arial"/>
          <w:b/>
          <w:bCs/>
          <w:sz w:val="20"/>
          <w:szCs w:val="20"/>
          <w:lang w:val="en-US"/>
        </w:rPr>
        <w:t>Figure S</w:t>
      </w:r>
      <w:r w:rsidR="00472255">
        <w:rPr>
          <w:rFonts w:ascii="Arial" w:hAnsi="Arial" w:cs="Arial"/>
          <w:b/>
          <w:bCs/>
          <w:sz w:val="20"/>
          <w:szCs w:val="20"/>
          <w:lang w:val="en-US"/>
        </w:rPr>
        <w:t>2</w:t>
      </w:r>
      <w:r w:rsidRPr="00DB68E8">
        <w:rPr>
          <w:rFonts w:ascii="Arial" w:hAnsi="Arial" w:cs="Arial"/>
          <w:b/>
          <w:bCs/>
          <w:sz w:val="20"/>
          <w:szCs w:val="20"/>
          <w:lang w:val="en-US"/>
        </w:rPr>
        <w:t xml:space="preserve">: </w:t>
      </w:r>
      <w:r>
        <w:rPr>
          <w:rFonts w:ascii="Arial" w:hAnsi="Arial" w:cs="Arial"/>
          <w:b/>
          <w:bCs/>
          <w:sz w:val="20"/>
          <w:szCs w:val="20"/>
          <w:lang w:val="en-US"/>
        </w:rPr>
        <w:t xml:space="preserve">Effect of randomization of CUB values on the Pearson correlation coefficient for </w:t>
      </w:r>
      <w:r w:rsidRPr="000D38C7">
        <w:rPr>
          <w:rFonts w:ascii="Arial" w:hAnsi="Arial" w:cs="Arial"/>
          <w:b/>
          <w:sz w:val="20"/>
          <w:szCs w:val="20"/>
          <w:lang w:val="en-US"/>
        </w:rPr>
        <w:t>Kesv</w:t>
      </w:r>
      <w:r w:rsidRPr="000D38C7">
        <w:rPr>
          <w:rFonts w:ascii="Arial" w:hAnsi="Arial" w:cs="Arial"/>
          <w:b/>
          <w:sz w:val="20"/>
          <w:szCs w:val="20"/>
          <w:vertAlign w:val="subscript"/>
          <w:lang w:val="en-US"/>
        </w:rPr>
        <w:t>+3</w:t>
      </w:r>
      <w:r w:rsidRPr="000D38C7">
        <w:rPr>
          <w:rFonts w:ascii="Arial" w:hAnsi="Arial" w:cs="Arial"/>
          <w:b/>
          <w:sz w:val="20"/>
          <w:szCs w:val="20"/>
          <w:lang w:val="en-US"/>
        </w:rPr>
        <w:t xml:space="preserve"> sorting to </w:t>
      </w:r>
      <w:r>
        <w:rPr>
          <w:rFonts w:ascii="Arial" w:hAnsi="Arial" w:cs="Arial"/>
          <w:b/>
          <w:sz w:val="20"/>
          <w:szCs w:val="20"/>
          <w:lang w:val="en-US"/>
        </w:rPr>
        <w:t xml:space="preserve">the </w:t>
      </w:r>
      <w:r w:rsidRPr="000D38C7">
        <w:rPr>
          <w:rFonts w:ascii="Arial" w:hAnsi="Arial" w:cs="Arial"/>
          <w:b/>
          <w:sz w:val="20"/>
          <w:szCs w:val="20"/>
          <w:lang w:val="en-US"/>
        </w:rPr>
        <w:t>ER as function of the product of hydrophobicity and codon usage bias (</w:t>
      </w:r>
      <w:proofErr w:type="spellStart"/>
      <w:r w:rsidRPr="000D38C7">
        <w:rPr>
          <w:rFonts w:ascii="Arial" w:hAnsi="Arial" w:cs="Arial"/>
          <w:b/>
          <w:sz w:val="20"/>
          <w:szCs w:val="20"/>
          <w:lang w:val="en-US"/>
        </w:rPr>
        <w:t>HyP</w:t>
      </w:r>
      <w:proofErr w:type="spellEnd"/>
      <w:r w:rsidRPr="000D38C7">
        <w:rPr>
          <w:rFonts w:ascii="Arial" w:hAnsi="Arial" w:cs="Arial"/>
          <w:b/>
          <w:sz w:val="20"/>
          <w:szCs w:val="20"/>
          <w:lang w:val="en-US"/>
        </w:rPr>
        <w:t xml:space="preserve"> x CUB).</w:t>
      </w:r>
      <w:r>
        <w:rPr>
          <w:rFonts w:ascii="Arial" w:hAnsi="Arial" w:cs="Arial"/>
          <w:sz w:val="20"/>
          <w:szCs w:val="20"/>
          <w:lang w:val="en-US"/>
        </w:rPr>
        <w:t xml:space="preserve"> </w:t>
      </w:r>
      <w:r>
        <w:rPr>
          <w:rFonts w:ascii="Arial" w:hAnsi="Arial" w:cs="Arial"/>
          <w:b/>
          <w:bCs/>
          <w:sz w:val="20"/>
          <w:szCs w:val="20"/>
          <w:lang w:val="en-US"/>
        </w:rPr>
        <w:t xml:space="preserve"> </w:t>
      </w:r>
      <w:r w:rsidRPr="000D38C7">
        <w:rPr>
          <w:rFonts w:ascii="Arial" w:hAnsi="Arial" w:cs="Arial"/>
          <w:bCs/>
          <w:sz w:val="20"/>
          <w:szCs w:val="20"/>
          <w:lang w:val="en-US"/>
        </w:rPr>
        <w:t xml:space="preserve">To </w:t>
      </w:r>
      <w:r>
        <w:rPr>
          <w:rFonts w:ascii="Arial" w:hAnsi="Arial" w:cs="Arial"/>
          <w:bCs/>
          <w:sz w:val="20"/>
          <w:szCs w:val="20"/>
          <w:lang w:val="en-US"/>
        </w:rPr>
        <w:t>address the question if a Pearson correlation coefficient r(</w:t>
      </w:r>
      <w:proofErr w:type="spellStart"/>
      <w:r>
        <w:rPr>
          <w:rFonts w:ascii="Arial" w:hAnsi="Arial" w:cs="Arial"/>
          <w:bCs/>
          <w:sz w:val="20"/>
          <w:szCs w:val="20"/>
          <w:lang w:val="en-US"/>
        </w:rPr>
        <w:t>pearson</w:t>
      </w:r>
      <w:proofErr w:type="spellEnd"/>
      <w:r>
        <w:rPr>
          <w:rFonts w:ascii="Arial" w:hAnsi="Arial" w:cs="Arial"/>
          <w:bCs/>
          <w:sz w:val="20"/>
          <w:szCs w:val="20"/>
          <w:lang w:val="en-US"/>
        </w:rPr>
        <w:t xml:space="preserve">) of 0.5459 for sorting of </w:t>
      </w:r>
      <w:r w:rsidRPr="0090586E">
        <w:rPr>
          <w:rFonts w:ascii="Arial" w:hAnsi="Arial" w:cs="Arial"/>
          <w:bCs/>
          <w:sz w:val="20"/>
          <w:szCs w:val="20"/>
          <w:lang w:val="en-US"/>
        </w:rPr>
        <w:t>Kesv</w:t>
      </w:r>
      <w:r w:rsidRPr="000D38C7">
        <w:rPr>
          <w:rFonts w:ascii="Arial" w:hAnsi="Arial" w:cs="Arial"/>
          <w:bCs/>
          <w:sz w:val="20"/>
          <w:szCs w:val="20"/>
          <w:vertAlign w:val="subscript"/>
          <w:lang w:val="en-US"/>
        </w:rPr>
        <w:t>+3</w:t>
      </w:r>
      <w:r w:rsidRPr="0090586E">
        <w:rPr>
          <w:rFonts w:ascii="Arial" w:hAnsi="Arial" w:cs="Arial"/>
          <w:bCs/>
          <w:sz w:val="20"/>
          <w:szCs w:val="20"/>
          <w:lang w:val="en-US"/>
        </w:rPr>
        <w:t xml:space="preserve"> constructs</w:t>
      </w:r>
      <w:r>
        <w:rPr>
          <w:rFonts w:ascii="Arial" w:hAnsi="Arial" w:cs="Arial"/>
          <w:bCs/>
          <w:sz w:val="20"/>
          <w:szCs w:val="20"/>
          <w:lang w:val="en-US"/>
        </w:rPr>
        <w:t xml:space="preserve"> with randomly chosen codons to the ER as function of </w:t>
      </w:r>
      <w:proofErr w:type="spellStart"/>
      <w:r>
        <w:rPr>
          <w:rFonts w:ascii="Arial" w:hAnsi="Arial" w:cs="Arial"/>
          <w:bCs/>
          <w:sz w:val="20"/>
          <w:szCs w:val="20"/>
          <w:lang w:val="en-US"/>
        </w:rPr>
        <w:t>HyP</w:t>
      </w:r>
      <w:proofErr w:type="spellEnd"/>
      <w:r>
        <w:rPr>
          <w:rFonts w:ascii="Arial" w:hAnsi="Arial" w:cs="Arial"/>
          <w:bCs/>
          <w:sz w:val="20"/>
          <w:szCs w:val="20"/>
          <w:lang w:val="en-US"/>
        </w:rPr>
        <w:t xml:space="preserve"> x CUB is a coincidence, the CUB values of all 11 constructs from Fig. 1 were randomized before multiplication with the </w:t>
      </w:r>
      <w:proofErr w:type="spellStart"/>
      <w:r>
        <w:rPr>
          <w:rFonts w:ascii="Arial" w:hAnsi="Arial" w:cs="Arial"/>
          <w:bCs/>
          <w:sz w:val="20"/>
          <w:szCs w:val="20"/>
          <w:lang w:val="en-US"/>
        </w:rPr>
        <w:t>HyP</w:t>
      </w:r>
      <w:proofErr w:type="spellEnd"/>
      <w:r>
        <w:rPr>
          <w:rFonts w:ascii="Arial" w:hAnsi="Arial" w:cs="Arial"/>
          <w:bCs/>
          <w:sz w:val="20"/>
          <w:szCs w:val="20"/>
          <w:lang w:val="en-US"/>
        </w:rPr>
        <w:t xml:space="preserve"> values. </w:t>
      </w:r>
      <w:r w:rsidRPr="00484AD4">
        <w:rPr>
          <w:rFonts w:ascii="Arial" w:hAnsi="Arial" w:cs="Arial"/>
          <w:bCs/>
          <w:sz w:val="20"/>
          <w:szCs w:val="20"/>
          <w:lang w:val="en-US"/>
        </w:rPr>
        <w:t xml:space="preserve">The absolute frequency distribution of </w:t>
      </w:r>
      <w:r>
        <w:rPr>
          <w:rFonts w:ascii="Arial" w:hAnsi="Arial" w:cs="Arial"/>
          <w:bCs/>
          <w:sz w:val="20"/>
          <w:szCs w:val="20"/>
          <w:lang w:val="en-US"/>
        </w:rPr>
        <w:t>the calculated</w:t>
      </w:r>
      <w:r w:rsidRPr="00484AD4">
        <w:rPr>
          <w:rFonts w:ascii="Arial" w:hAnsi="Arial" w:cs="Arial"/>
          <w:bCs/>
          <w:sz w:val="20"/>
          <w:szCs w:val="20"/>
          <w:lang w:val="en-US"/>
        </w:rPr>
        <w:t xml:space="preserve"> correlation coefficients of all possible combinations</w:t>
      </w:r>
      <w:r>
        <w:rPr>
          <w:rFonts w:ascii="Arial" w:hAnsi="Arial" w:cs="Arial"/>
          <w:bCs/>
          <w:sz w:val="20"/>
          <w:szCs w:val="20"/>
          <w:lang w:val="en-US"/>
        </w:rPr>
        <w:t xml:space="preserve"> (11! = </w:t>
      </w:r>
      <w:r w:rsidRPr="00433FF2">
        <w:rPr>
          <w:rFonts w:ascii="Arial" w:hAnsi="Arial" w:cs="Arial"/>
          <w:bCs/>
          <w:sz w:val="20"/>
          <w:szCs w:val="20"/>
          <w:lang w:val="en-US"/>
        </w:rPr>
        <w:t>39,916,800</w:t>
      </w:r>
      <w:r>
        <w:rPr>
          <w:rFonts w:ascii="Arial" w:hAnsi="Arial" w:cs="Arial"/>
          <w:bCs/>
          <w:sz w:val="20"/>
          <w:szCs w:val="20"/>
          <w:lang w:val="en-US"/>
        </w:rPr>
        <w:t>)</w:t>
      </w:r>
      <w:r w:rsidRPr="00484AD4">
        <w:rPr>
          <w:rFonts w:ascii="Arial" w:hAnsi="Arial" w:cs="Arial"/>
          <w:bCs/>
          <w:sz w:val="20"/>
          <w:szCs w:val="20"/>
          <w:lang w:val="en-US"/>
        </w:rPr>
        <w:t xml:space="preserve"> is shown as histogram with a bin width of 0.01.</w:t>
      </w:r>
      <w:r>
        <w:rPr>
          <w:rFonts w:ascii="Arial" w:hAnsi="Arial" w:cs="Arial"/>
          <w:bCs/>
          <w:sz w:val="20"/>
          <w:szCs w:val="20"/>
          <w:lang w:val="en-US"/>
        </w:rPr>
        <w:t xml:space="preserve"> The distribution shows a mean value of 0.0466 with a standard deviation of </w:t>
      </w:r>
      <w:r w:rsidRPr="00484AD4">
        <w:rPr>
          <w:rFonts w:ascii="Arial" w:hAnsi="Arial" w:cs="Arial"/>
          <w:bCs/>
          <w:sz w:val="20"/>
          <w:szCs w:val="20"/>
          <w:lang w:val="en-US"/>
        </w:rPr>
        <w:t>0.2349</w:t>
      </w:r>
      <w:r>
        <w:rPr>
          <w:rFonts w:ascii="Arial" w:hAnsi="Arial" w:cs="Arial"/>
          <w:bCs/>
          <w:sz w:val="20"/>
          <w:szCs w:val="20"/>
          <w:lang w:val="en-US"/>
        </w:rPr>
        <w:t xml:space="preserve">. A correlation coefficient greater than the one of the original data </w:t>
      </w:r>
      <w:proofErr w:type="gramStart"/>
      <w:r>
        <w:rPr>
          <w:rFonts w:ascii="Arial" w:hAnsi="Arial" w:cs="Arial"/>
          <w:bCs/>
          <w:sz w:val="20"/>
          <w:szCs w:val="20"/>
          <w:lang w:val="en-US"/>
        </w:rPr>
        <w:t>set</w:t>
      </w:r>
      <w:proofErr w:type="gramEnd"/>
      <w:r>
        <w:rPr>
          <w:rFonts w:ascii="Arial" w:hAnsi="Arial" w:cs="Arial"/>
          <w:bCs/>
          <w:sz w:val="20"/>
          <w:szCs w:val="20"/>
          <w:lang w:val="en-US"/>
        </w:rPr>
        <w:t xml:space="preserve"> (r = 0.5459) is found for only 1.36% of all possible combinations (red area).  </w:t>
      </w:r>
    </w:p>
    <w:p w14:paraId="2AEC8E63" w14:textId="77777777" w:rsidR="00E43F86" w:rsidRDefault="00E43F86" w:rsidP="00644D66">
      <w:pPr>
        <w:rPr>
          <w:rFonts w:ascii="Arial" w:hAnsi="Arial" w:cs="Arial"/>
          <w:bCs/>
          <w:sz w:val="20"/>
          <w:szCs w:val="20"/>
          <w:lang w:val="en-US"/>
        </w:rPr>
      </w:pPr>
    </w:p>
    <w:p w14:paraId="566A73AF" w14:textId="77777777" w:rsidR="00E43F86" w:rsidRDefault="00E43F86" w:rsidP="00644D66">
      <w:pPr>
        <w:rPr>
          <w:rFonts w:ascii="Arial" w:hAnsi="Arial" w:cs="Arial"/>
          <w:bCs/>
          <w:sz w:val="20"/>
          <w:szCs w:val="20"/>
          <w:lang w:val="en-US"/>
        </w:rPr>
      </w:pPr>
    </w:p>
    <w:p w14:paraId="0672F9F4" w14:textId="77777777" w:rsidR="00E43F86" w:rsidRDefault="00E43F86" w:rsidP="00644D66">
      <w:pPr>
        <w:rPr>
          <w:rFonts w:ascii="Arial" w:hAnsi="Arial" w:cs="Arial"/>
          <w:bCs/>
          <w:sz w:val="20"/>
          <w:szCs w:val="20"/>
          <w:lang w:val="en-US"/>
        </w:rPr>
      </w:pPr>
    </w:p>
    <w:p w14:paraId="06997505" w14:textId="77777777" w:rsidR="00E43F86" w:rsidRDefault="00E43F86" w:rsidP="00644D66">
      <w:pPr>
        <w:rPr>
          <w:rFonts w:ascii="Arial" w:hAnsi="Arial" w:cs="Arial"/>
          <w:bCs/>
          <w:sz w:val="20"/>
          <w:szCs w:val="20"/>
          <w:lang w:val="en-US"/>
        </w:rPr>
      </w:pPr>
    </w:p>
    <w:p w14:paraId="34496324" w14:textId="77777777" w:rsidR="00E43F86" w:rsidRDefault="00E43F86" w:rsidP="00644D66">
      <w:pPr>
        <w:rPr>
          <w:rFonts w:ascii="Arial" w:hAnsi="Arial" w:cs="Arial"/>
          <w:bCs/>
          <w:sz w:val="20"/>
          <w:szCs w:val="20"/>
          <w:lang w:val="en-US"/>
        </w:rPr>
      </w:pPr>
    </w:p>
    <w:p w14:paraId="3E0DD1CE" w14:textId="77777777" w:rsidR="00E43F86" w:rsidRDefault="00E43F86" w:rsidP="00644D66">
      <w:pPr>
        <w:rPr>
          <w:rFonts w:ascii="Arial" w:hAnsi="Arial" w:cs="Arial"/>
          <w:bCs/>
          <w:sz w:val="20"/>
          <w:szCs w:val="20"/>
          <w:lang w:val="en-US"/>
        </w:rPr>
      </w:pPr>
    </w:p>
    <w:p w14:paraId="4F42D4C4" w14:textId="77777777" w:rsidR="00E43F86" w:rsidRDefault="00E43F86" w:rsidP="00644D66">
      <w:pPr>
        <w:rPr>
          <w:rFonts w:ascii="Arial" w:hAnsi="Arial" w:cs="Arial"/>
          <w:bCs/>
          <w:sz w:val="20"/>
          <w:szCs w:val="20"/>
          <w:lang w:val="en-US"/>
        </w:rPr>
      </w:pPr>
    </w:p>
    <w:p w14:paraId="7B6A6594" w14:textId="77777777" w:rsidR="00E43F86" w:rsidRDefault="00E43F86" w:rsidP="00644D66">
      <w:pPr>
        <w:rPr>
          <w:rFonts w:ascii="Arial" w:hAnsi="Arial" w:cs="Arial"/>
          <w:bCs/>
          <w:sz w:val="20"/>
          <w:szCs w:val="20"/>
          <w:lang w:val="en-US"/>
        </w:rPr>
      </w:pPr>
    </w:p>
    <w:p w14:paraId="7E291D2E" w14:textId="77777777" w:rsidR="00E43F86" w:rsidRDefault="00E43F86" w:rsidP="00644D66">
      <w:pPr>
        <w:rPr>
          <w:rFonts w:ascii="Arial" w:hAnsi="Arial" w:cs="Arial"/>
          <w:bCs/>
          <w:sz w:val="20"/>
          <w:szCs w:val="20"/>
          <w:lang w:val="en-US"/>
        </w:rPr>
      </w:pPr>
    </w:p>
    <w:p w14:paraId="72B007C8" w14:textId="77777777" w:rsidR="00E43F86" w:rsidRDefault="00E43F86" w:rsidP="00644D66">
      <w:pPr>
        <w:rPr>
          <w:rFonts w:ascii="Arial" w:hAnsi="Arial" w:cs="Arial"/>
          <w:bCs/>
          <w:sz w:val="20"/>
          <w:szCs w:val="20"/>
          <w:lang w:val="en-US"/>
        </w:rPr>
      </w:pPr>
    </w:p>
    <w:p w14:paraId="13429489" w14:textId="77777777" w:rsidR="00E43F86" w:rsidRDefault="00E43F86" w:rsidP="00644D66">
      <w:pPr>
        <w:rPr>
          <w:rFonts w:ascii="Arial" w:hAnsi="Arial" w:cs="Arial"/>
          <w:bCs/>
          <w:sz w:val="20"/>
          <w:szCs w:val="20"/>
          <w:lang w:val="en-US"/>
        </w:rPr>
      </w:pPr>
    </w:p>
    <w:p w14:paraId="163B93A8" w14:textId="77777777" w:rsidR="00E43F86" w:rsidRDefault="00E43F86" w:rsidP="00644D66">
      <w:pPr>
        <w:rPr>
          <w:rFonts w:ascii="Arial" w:hAnsi="Arial" w:cs="Arial"/>
          <w:bCs/>
          <w:sz w:val="20"/>
          <w:szCs w:val="20"/>
          <w:lang w:val="en-US"/>
        </w:rPr>
      </w:pPr>
    </w:p>
    <w:p w14:paraId="3875299A" w14:textId="77777777" w:rsidR="00E43F86" w:rsidRDefault="00E43F86" w:rsidP="00644D66">
      <w:pPr>
        <w:rPr>
          <w:rFonts w:ascii="Arial" w:hAnsi="Arial" w:cs="Arial"/>
          <w:bCs/>
          <w:sz w:val="20"/>
          <w:szCs w:val="20"/>
          <w:lang w:val="en-US"/>
        </w:rPr>
      </w:pPr>
    </w:p>
    <w:p w14:paraId="33F659BB" w14:textId="77777777" w:rsidR="00E43F86" w:rsidRDefault="00E43F86" w:rsidP="00644D66">
      <w:pPr>
        <w:rPr>
          <w:rFonts w:ascii="Arial" w:hAnsi="Arial" w:cs="Arial"/>
          <w:bCs/>
          <w:sz w:val="20"/>
          <w:szCs w:val="20"/>
          <w:lang w:val="en-US"/>
        </w:rPr>
      </w:pPr>
    </w:p>
    <w:p w14:paraId="1BEB47DE" w14:textId="77777777" w:rsidR="00E43F86" w:rsidRDefault="00E43F86" w:rsidP="00644D66">
      <w:pPr>
        <w:rPr>
          <w:rFonts w:ascii="Arial" w:hAnsi="Arial" w:cs="Arial"/>
          <w:bCs/>
          <w:sz w:val="20"/>
          <w:szCs w:val="20"/>
          <w:lang w:val="en-US"/>
        </w:rPr>
      </w:pPr>
    </w:p>
    <w:p w14:paraId="682FF7F9" w14:textId="77777777" w:rsidR="00E43F86" w:rsidRDefault="00E43F86" w:rsidP="00644D66">
      <w:pPr>
        <w:rPr>
          <w:rFonts w:ascii="Arial" w:hAnsi="Arial" w:cs="Arial"/>
          <w:bCs/>
          <w:sz w:val="20"/>
          <w:szCs w:val="20"/>
          <w:lang w:val="en-US"/>
        </w:rPr>
      </w:pPr>
    </w:p>
    <w:p w14:paraId="713AA7A1" w14:textId="77777777" w:rsidR="00E43F86" w:rsidRDefault="00E43F86" w:rsidP="00644D66">
      <w:pPr>
        <w:rPr>
          <w:rFonts w:ascii="Arial" w:hAnsi="Arial" w:cs="Arial"/>
          <w:bCs/>
          <w:sz w:val="20"/>
          <w:szCs w:val="20"/>
          <w:lang w:val="en-US"/>
        </w:rPr>
      </w:pPr>
    </w:p>
    <w:p w14:paraId="4507564A" w14:textId="77777777" w:rsidR="00E43F86" w:rsidRDefault="00E43F86" w:rsidP="00644D66">
      <w:pPr>
        <w:rPr>
          <w:rFonts w:ascii="Arial" w:hAnsi="Arial" w:cs="Arial"/>
          <w:bCs/>
          <w:sz w:val="20"/>
          <w:szCs w:val="20"/>
          <w:lang w:val="en-US"/>
        </w:rPr>
      </w:pPr>
    </w:p>
    <w:p w14:paraId="491FB0D8" w14:textId="77777777" w:rsidR="00E43F86" w:rsidRDefault="00E43F86" w:rsidP="00644D66">
      <w:pPr>
        <w:rPr>
          <w:rFonts w:ascii="Arial" w:hAnsi="Arial" w:cs="Arial"/>
          <w:bCs/>
          <w:sz w:val="20"/>
          <w:szCs w:val="20"/>
          <w:lang w:val="en-US"/>
        </w:rPr>
      </w:pPr>
    </w:p>
    <w:p w14:paraId="4AA8A71E" w14:textId="38AD0152" w:rsidR="00644D66" w:rsidRDefault="00644D66" w:rsidP="00644D66">
      <w:pPr>
        <w:rPr>
          <w:rFonts w:ascii="Arial" w:hAnsi="Arial" w:cs="Arial"/>
          <w:b/>
          <w:kern w:val="24"/>
        </w:rPr>
      </w:pPr>
      <w:proofErr w:type="spellStart"/>
      <w:r w:rsidRPr="00A55EAA">
        <w:rPr>
          <w:rFonts w:ascii="Arial" w:hAnsi="Arial" w:cs="Arial"/>
          <w:b/>
          <w:kern w:val="24"/>
        </w:rPr>
        <w:lastRenderedPageBreak/>
        <w:t>Figure</w:t>
      </w:r>
      <w:proofErr w:type="spellEnd"/>
      <w:r w:rsidRPr="00A55EAA">
        <w:rPr>
          <w:rFonts w:ascii="Arial" w:hAnsi="Arial" w:cs="Arial"/>
          <w:b/>
          <w:kern w:val="24"/>
        </w:rPr>
        <w:t xml:space="preserve"> S</w:t>
      </w:r>
      <w:r w:rsidR="00472255">
        <w:rPr>
          <w:rFonts w:ascii="Arial" w:hAnsi="Arial" w:cs="Arial"/>
          <w:b/>
          <w:kern w:val="24"/>
        </w:rPr>
        <w:t>3</w:t>
      </w:r>
    </w:p>
    <w:p w14:paraId="432007A2" w14:textId="0E7C43DC" w:rsidR="00644D66" w:rsidRPr="00F15334" w:rsidRDefault="00303F2A" w:rsidP="00644D66">
      <w:pPr>
        <w:contextualSpacing/>
        <w:rPr>
          <w:rFonts w:ascii="Arial" w:hAnsi="Arial" w:cs="Arial"/>
          <w:color w:val="212121"/>
          <w:sz w:val="22"/>
          <w:szCs w:val="22"/>
          <w:shd w:val="clear" w:color="auto" w:fill="FFFFFF"/>
          <w:lang w:val="en-US"/>
        </w:rPr>
      </w:pPr>
      <w:r w:rsidRPr="00303F2A">
        <w:rPr>
          <w:rFonts w:ascii="Arial" w:hAnsi="Arial" w:cs="Arial"/>
          <w:noProof/>
          <w:color w:val="212121"/>
          <w:sz w:val="22"/>
          <w:szCs w:val="22"/>
          <w:shd w:val="clear" w:color="auto" w:fill="FFFFFF"/>
          <w:lang w:val="en-US"/>
        </w:rPr>
        <w:drawing>
          <wp:inline distT="0" distB="0" distL="0" distR="0" wp14:anchorId="50441607" wp14:editId="5D2DB8A6">
            <wp:extent cx="5756910" cy="580961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5809615"/>
                    </a:xfrm>
                    <a:prstGeom prst="rect">
                      <a:avLst/>
                    </a:prstGeom>
                  </pic:spPr>
                </pic:pic>
              </a:graphicData>
            </a:graphic>
          </wp:inline>
        </w:drawing>
      </w:r>
    </w:p>
    <w:p w14:paraId="3ED1B49C" w14:textId="489AE9ED" w:rsidR="00644D66" w:rsidRPr="00317397" w:rsidRDefault="00644D66" w:rsidP="00644D66">
      <w:pPr>
        <w:spacing w:line="360" w:lineRule="auto"/>
        <w:jc w:val="both"/>
        <w:rPr>
          <w:rFonts w:ascii="Arial" w:hAnsi="Arial" w:cs="Arial"/>
          <w:sz w:val="22"/>
          <w:szCs w:val="22"/>
        </w:rPr>
      </w:pPr>
    </w:p>
    <w:p w14:paraId="0E0A8796" w14:textId="253F86DB" w:rsidR="00644D66" w:rsidRPr="000D38C7" w:rsidRDefault="00644D66" w:rsidP="00644D66">
      <w:pPr>
        <w:pStyle w:val="HTMLVorformatiert"/>
        <w:spacing w:line="360" w:lineRule="auto"/>
        <w:rPr>
          <w:rFonts w:ascii="Arial" w:hAnsi="Arial" w:cs="Arial"/>
          <w:color w:val="202124"/>
          <w:lang w:val="en-US"/>
        </w:rPr>
      </w:pPr>
      <w:r w:rsidRPr="00DB68E8">
        <w:rPr>
          <w:rFonts w:ascii="Arial" w:hAnsi="Arial" w:cs="Arial"/>
          <w:b/>
          <w:bCs/>
          <w:lang w:val="en-US"/>
        </w:rPr>
        <w:t>Figure S</w:t>
      </w:r>
      <w:r w:rsidR="00472255">
        <w:rPr>
          <w:rFonts w:ascii="Arial" w:hAnsi="Arial" w:cs="Arial"/>
          <w:b/>
          <w:bCs/>
          <w:lang w:val="en-US"/>
        </w:rPr>
        <w:t>3</w:t>
      </w:r>
      <w:r w:rsidRPr="00DB68E8">
        <w:rPr>
          <w:rFonts w:ascii="Arial" w:hAnsi="Arial" w:cs="Arial"/>
          <w:b/>
          <w:bCs/>
          <w:lang w:val="en-US"/>
        </w:rPr>
        <w:t xml:space="preserve">: Fluorescent images of HEK293 cell transfected with </w:t>
      </w:r>
      <w:proofErr w:type="spellStart"/>
      <w:r w:rsidRPr="00DB68E8">
        <w:rPr>
          <w:rFonts w:ascii="Arial" w:hAnsi="Arial" w:cs="Arial"/>
          <w:b/>
          <w:bCs/>
          <w:lang w:val="en-US"/>
        </w:rPr>
        <w:t>Kesv</w:t>
      </w:r>
      <w:r w:rsidRPr="00DB68E8">
        <w:rPr>
          <w:rFonts w:ascii="Arial" w:hAnsi="Arial" w:cs="Arial"/>
          <w:b/>
          <w:bCs/>
          <w:vertAlign w:val="subscript"/>
          <w:lang w:val="en-US"/>
        </w:rPr>
        <w:t>+QQQ</w:t>
      </w:r>
      <w:proofErr w:type="spellEnd"/>
      <w:r w:rsidRPr="00DB68E8">
        <w:rPr>
          <w:rFonts w:ascii="Arial" w:hAnsi="Arial" w:cs="Arial"/>
          <w:b/>
          <w:bCs/>
          <w:lang w:val="en-US"/>
        </w:rPr>
        <w:t xml:space="preserve"> in position 113</w:t>
      </w:r>
      <w:r w:rsidRPr="00DB68E8">
        <w:rPr>
          <w:rFonts w:ascii="Arial" w:hAnsi="Arial" w:cs="Arial"/>
          <w:lang w:val="en-US"/>
        </w:rPr>
        <w:t xml:space="preserve">. Fluorescent images of an exemplary HEK293 cell transfected </w:t>
      </w:r>
      <w:r w:rsidRPr="00DB68E8">
        <w:rPr>
          <w:rFonts w:ascii="Arial" w:hAnsi="Arial" w:cs="Arial"/>
          <w:b/>
          <w:lang w:val="en-US"/>
        </w:rPr>
        <w:t>A</w:t>
      </w:r>
      <w:r w:rsidRPr="00DB68E8">
        <w:rPr>
          <w:rFonts w:ascii="Arial" w:hAnsi="Arial" w:cs="Arial"/>
          <w:lang w:val="en-US"/>
        </w:rPr>
        <w:t xml:space="preserve">: </w:t>
      </w:r>
      <w:proofErr w:type="spellStart"/>
      <w:r w:rsidRPr="00DB68E8">
        <w:rPr>
          <w:rFonts w:ascii="Arial" w:hAnsi="Arial" w:cs="Arial"/>
          <w:lang w:val="en-US"/>
        </w:rPr>
        <w:t>Kesv</w:t>
      </w:r>
      <w:r w:rsidRPr="007E30C1">
        <w:rPr>
          <w:rFonts w:ascii="Arial" w:hAnsi="Arial" w:cs="Arial"/>
          <w:vertAlign w:val="subscript"/>
          <w:lang w:val="en-US"/>
        </w:rPr>
        <w:t>+</w:t>
      </w:r>
      <w:proofErr w:type="gramStart"/>
      <w:r w:rsidRPr="00DB68E8">
        <w:rPr>
          <w:rFonts w:ascii="Arial" w:hAnsi="Arial" w:cs="Arial"/>
          <w:vertAlign w:val="subscript"/>
          <w:lang w:val="en-US"/>
        </w:rPr>
        <w:t>QQQ</w:t>
      </w:r>
      <w:proofErr w:type="spellEnd"/>
      <w:r w:rsidRPr="00DB68E8">
        <w:rPr>
          <w:rFonts w:ascii="Arial" w:hAnsi="Arial" w:cs="Arial"/>
          <w:lang w:val="en-US"/>
        </w:rPr>
        <w:t>::</w:t>
      </w:r>
      <w:proofErr w:type="spellStart"/>
      <w:proofErr w:type="gramEnd"/>
      <w:r w:rsidRPr="00DB68E8">
        <w:rPr>
          <w:rFonts w:ascii="Arial" w:hAnsi="Arial" w:cs="Arial"/>
          <w:lang w:val="en-US"/>
        </w:rPr>
        <w:t>eGFP</w:t>
      </w:r>
      <w:proofErr w:type="spellEnd"/>
      <w:r w:rsidRPr="00DB68E8">
        <w:rPr>
          <w:rFonts w:ascii="Arial" w:hAnsi="Arial" w:cs="Arial"/>
          <w:lang w:val="en-US"/>
        </w:rPr>
        <w:t xml:space="preserve">; </w:t>
      </w:r>
      <w:r w:rsidRPr="00DB68E8">
        <w:rPr>
          <w:rFonts w:ascii="Arial" w:hAnsi="Arial" w:cs="Arial"/>
          <w:b/>
          <w:lang w:val="en-US"/>
        </w:rPr>
        <w:t>B</w:t>
      </w:r>
      <w:r w:rsidRPr="00DB68E8">
        <w:rPr>
          <w:rFonts w:ascii="Arial" w:hAnsi="Arial" w:cs="Arial"/>
          <w:lang w:val="en-US"/>
        </w:rPr>
        <w:t>: ER marker HDEL::</w:t>
      </w:r>
      <w:proofErr w:type="spellStart"/>
      <w:r w:rsidRPr="00DB68E8">
        <w:rPr>
          <w:rFonts w:ascii="Arial" w:hAnsi="Arial" w:cs="Arial"/>
          <w:lang w:val="en-US"/>
        </w:rPr>
        <w:t>mCherry</w:t>
      </w:r>
      <w:proofErr w:type="spellEnd"/>
      <w:r w:rsidRPr="00DB68E8">
        <w:rPr>
          <w:rFonts w:ascii="Arial" w:hAnsi="Arial" w:cs="Arial"/>
          <w:lang w:val="en-US"/>
        </w:rPr>
        <w:t xml:space="preserve">, </w:t>
      </w:r>
      <w:r>
        <w:rPr>
          <w:rFonts w:ascii="Arial" w:hAnsi="Arial" w:cs="Arial"/>
          <w:b/>
          <w:lang w:val="en-US"/>
        </w:rPr>
        <w:t>C</w:t>
      </w:r>
      <w:r w:rsidRPr="00DB68E8">
        <w:rPr>
          <w:rFonts w:ascii="Arial" w:hAnsi="Arial" w:cs="Arial"/>
          <w:lang w:val="en-US"/>
        </w:rPr>
        <w:t xml:space="preserve">: </w:t>
      </w:r>
      <w:proofErr w:type="spellStart"/>
      <w:r w:rsidRPr="00DB68E8">
        <w:rPr>
          <w:rFonts w:ascii="Arial" w:hAnsi="Arial" w:cs="Arial"/>
          <w:lang w:val="en-US"/>
        </w:rPr>
        <w:t>MitoTracker</w:t>
      </w:r>
      <w:r w:rsidRPr="00784FD0">
        <w:rPr>
          <w:rFonts w:ascii="Arial" w:hAnsi="Arial" w:cs="Arial"/>
          <w:vertAlign w:val="superscript"/>
          <w:lang w:val="en-US"/>
        </w:rPr>
        <w:t>TM</w:t>
      </w:r>
      <w:proofErr w:type="spellEnd"/>
      <w:r>
        <w:rPr>
          <w:rFonts w:ascii="Arial" w:hAnsi="Arial" w:cs="Arial"/>
          <w:vertAlign w:val="superscript"/>
          <w:lang w:val="en-US"/>
        </w:rPr>
        <w:t xml:space="preserve"> </w:t>
      </w:r>
      <w:proofErr w:type="spellStart"/>
      <w:r w:rsidRPr="00DB68E8">
        <w:rPr>
          <w:rFonts w:ascii="Arial" w:hAnsi="Arial" w:cs="Arial"/>
          <w:lang w:val="en-US"/>
        </w:rPr>
        <w:t>DeepRed</w:t>
      </w:r>
      <w:proofErr w:type="spellEnd"/>
      <w:r w:rsidRPr="00DB68E8">
        <w:rPr>
          <w:rFonts w:ascii="Arial" w:hAnsi="Arial" w:cs="Arial"/>
          <w:lang w:val="en-US"/>
        </w:rPr>
        <w:t xml:space="preserve">; Overlay images </w:t>
      </w:r>
      <w:r>
        <w:rPr>
          <w:rFonts w:ascii="Arial" w:hAnsi="Arial" w:cs="Arial"/>
          <w:lang w:val="en-US"/>
        </w:rPr>
        <w:t>of A and B in</w:t>
      </w:r>
      <w:r w:rsidRPr="00B91519">
        <w:rPr>
          <w:rFonts w:ascii="Arial" w:hAnsi="Arial" w:cs="Arial"/>
          <w:b/>
          <w:bCs/>
          <w:lang w:val="en-US"/>
        </w:rPr>
        <w:t xml:space="preserve"> D</w:t>
      </w:r>
      <w:r>
        <w:rPr>
          <w:rFonts w:ascii="Arial" w:hAnsi="Arial" w:cs="Arial"/>
          <w:lang w:val="en-US"/>
        </w:rPr>
        <w:t xml:space="preserve"> and A and C in </w:t>
      </w:r>
      <w:r w:rsidRPr="00B91519">
        <w:rPr>
          <w:rFonts w:ascii="Arial" w:hAnsi="Arial" w:cs="Arial"/>
          <w:b/>
          <w:bCs/>
          <w:lang w:val="en-US"/>
        </w:rPr>
        <w:t>G.</w:t>
      </w:r>
      <w:r w:rsidRPr="00DB68E8">
        <w:rPr>
          <w:rFonts w:ascii="Arial" w:hAnsi="Arial" w:cs="Arial"/>
          <w:lang w:val="en-US"/>
        </w:rPr>
        <w:t xml:space="preserve"> </w:t>
      </w:r>
      <w:r>
        <w:rPr>
          <w:rFonts w:ascii="Arial" w:hAnsi="Arial" w:cs="Arial"/>
          <w:lang w:val="en-US"/>
        </w:rPr>
        <w:t>I</w:t>
      </w:r>
      <w:r w:rsidRPr="00DB68E8">
        <w:rPr>
          <w:rFonts w:ascii="Arial" w:hAnsi="Arial" w:cs="Arial"/>
          <w:lang w:val="en-US"/>
        </w:rPr>
        <w:t xml:space="preserve">mage </w:t>
      </w:r>
      <w:r>
        <w:rPr>
          <w:rFonts w:ascii="Arial" w:hAnsi="Arial" w:cs="Arial"/>
          <w:lang w:val="en-US"/>
        </w:rPr>
        <w:t xml:space="preserve">in </w:t>
      </w:r>
      <w:r w:rsidRPr="00B91519">
        <w:rPr>
          <w:rFonts w:ascii="Arial" w:hAnsi="Arial" w:cs="Arial"/>
          <w:b/>
          <w:bCs/>
          <w:lang w:val="en-US"/>
        </w:rPr>
        <w:t>E</w:t>
      </w:r>
      <w:r>
        <w:rPr>
          <w:rFonts w:ascii="Arial" w:hAnsi="Arial" w:cs="Arial"/>
          <w:lang w:val="en-US"/>
        </w:rPr>
        <w:t xml:space="preserve"> and </w:t>
      </w:r>
      <w:r w:rsidRPr="00B91519">
        <w:rPr>
          <w:rFonts w:ascii="Arial" w:hAnsi="Arial" w:cs="Arial"/>
          <w:b/>
          <w:bCs/>
          <w:lang w:val="en-US"/>
        </w:rPr>
        <w:t>H</w:t>
      </w:r>
      <w:r>
        <w:rPr>
          <w:rFonts w:ascii="Arial" w:hAnsi="Arial" w:cs="Arial"/>
          <w:lang w:val="en-US"/>
        </w:rPr>
        <w:t xml:space="preserve"> are blow ups from </w:t>
      </w:r>
      <w:r w:rsidRPr="00DB68E8">
        <w:rPr>
          <w:rFonts w:ascii="Arial" w:hAnsi="Arial" w:cs="Arial"/>
          <w:lang w:val="en-US"/>
        </w:rPr>
        <w:t>white frames</w:t>
      </w:r>
      <w:r>
        <w:rPr>
          <w:rFonts w:ascii="Arial" w:hAnsi="Arial" w:cs="Arial"/>
          <w:lang w:val="en-US"/>
        </w:rPr>
        <w:t xml:space="preserve"> in </w:t>
      </w:r>
      <w:r w:rsidRPr="00AF544B">
        <w:rPr>
          <w:rFonts w:ascii="Arial" w:hAnsi="Arial" w:cs="Arial"/>
          <w:b/>
          <w:bCs/>
          <w:lang w:val="en-US"/>
        </w:rPr>
        <w:t>D</w:t>
      </w:r>
      <w:r>
        <w:rPr>
          <w:rFonts w:ascii="Arial" w:hAnsi="Arial" w:cs="Arial"/>
          <w:lang w:val="en-US"/>
        </w:rPr>
        <w:t xml:space="preserve"> and </w:t>
      </w:r>
      <w:r w:rsidRPr="00AF544B">
        <w:rPr>
          <w:rFonts w:ascii="Arial" w:hAnsi="Arial" w:cs="Arial"/>
          <w:b/>
          <w:bCs/>
          <w:lang w:val="en-US"/>
        </w:rPr>
        <w:t>G</w:t>
      </w:r>
      <w:r>
        <w:rPr>
          <w:rFonts w:ascii="Arial" w:hAnsi="Arial" w:cs="Arial"/>
          <w:lang w:val="en-US"/>
        </w:rPr>
        <w:t xml:space="preserve"> respectively. </w:t>
      </w:r>
      <w:r>
        <w:rPr>
          <w:rFonts w:ascii="Arial" w:hAnsi="Arial" w:cs="Arial"/>
          <w:b/>
          <w:lang w:val="en-US"/>
        </w:rPr>
        <w:t>F</w:t>
      </w:r>
      <w:r w:rsidRPr="00DB68E8">
        <w:rPr>
          <w:rFonts w:ascii="Arial" w:hAnsi="Arial" w:cs="Arial"/>
          <w:b/>
          <w:lang w:val="en-US"/>
        </w:rPr>
        <w:t xml:space="preserve"> and </w:t>
      </w:r>
      <w:r>
        <w:rPr>
          <w:rFonts w:ascii="Arial" w:hAnsi="Arial" w:cs="Arial"/>
          <w:b/>
          <w:lang w:val="en-US"/>
        </w:rPr>
        <w:t>I</w:t>
      </w:r>
      <w:r w:rsidRPr="00DB68E8">
        <w:rPr>
          <w:rFonts w:ascii="Arial" w:hAnsi="Arial" w:cs="Arial"/>
          <w:lang w:val="en-US"/>
        </w:rPr>
        <w:t xml:space="preserve">: Line Plots with normalized fluorescence intensity along lines in </w:t>
      </w:r>
      <w:r w:rsidRPr="00AF544B">
        <w:rPr>
          <w:rFonts w:ascii="Arial" w:hAnsi="Arial" w:cs="Arial"/>
          <w:b/>
          <w:bCs/>
          <w:lang w:val="en-US"/>
        </w:rPr>
        <w:t xml:space="preserve">E </w:t>
      </w:r>
      <w:r w:rsidRPr="00DB68E8">
        <w:rPr>
          <w:rFonts w:ascii="Arial" w:hAnsi="Arial" w:cs="Arial"/>
          <w:lang w:val="en-US"/>
        </w:rPr>
        <w:t xml:space="preserve">and </w:t>
      </w:r>
      <w:r w:rsidRPr="00AF544B">
        <w:rPr>
          <w:rFonts w:ascii="Arial" w:hAnsi="Arial" w:cs="Arial"/>
          <w:b/>
          <w:bCs/>
          <w:lang w:val="en-US"/>
        </w:rPr>
        <w:t>H</w:t>
      </w:r>
      <w:r>
        <w:rPr>
          <w:rFonts w:ascii="Arial" w:hAnsi="Arial" w:cs="Arial"/>
          <w:lang w:val="en-US"/>
        </w:rPr>
        <w:t xml:space="preserve"> </w:t>
      </w:r>
      <w:r w:rsidRPr="00DB68E8">
        <w:rPr>
          <w:rFonts w:ascii="Arial" w:hAnsi="Arial" w:cs="Arial"/>
          <w:lang w:val="en-US"/>
        </w:rPr>
        <w:t xml:space="preserve">respectively show coincidence of a minimum in GFP signal with a maximum of yellow ER </w:t>
      </w:r>
      <w:proofErr w:type="gramStart"/>
      <w:r w:rsidRPr="00DB68E8">
        <w:rPr>
          <w:rFonts w:ascii="Arial" w:hAnsi="Arial" w:cs="Arial"/>
          <w:lang w:val="en-US"/>
        </w:rPr>
        <w:t xml:space="preserve">marker </w:t>
      </w:r>
      <w:r w:rsidRPr="00DB68E8">
        <w:rPr>
          <w:rFonts w:ascii="Arial" w:hAnsi="Arial" w:cs="Arial"/>
          <w:b/>
          <w:bCs/>
          <w:lang w:val="en-US"/>
        </w:rPr>
        <w:t xml:space="preserve"> (</w:t>
      </w:r>
      <w:proofErr w:type="gramEnd"/>
      <w:r w:rsidRPr="00DB68E8">
        <w:rPr>
          <w:rFonts w:ascii="Arial" w:hAnsi="Arial" w:cs="Arial"/>
          <w:b/>
          <w:bCs/>
          <w:lang w:val="en-US"/>
        </w:rPr>
        <w:t>E)</w:t>
      </w:r>
      <w:r w:rsidRPr="00DB68E8">
        <w:rPr>
          <w:rFonts w:ascii="Arial" w:hAnsi="Arial" w:cs="Arial"/>
          <w:lang w:val="en-US"/>
        </w:rPr>
        <w:t xml:space="preserve"> </w:t>
      </w:r>
      <w:r w:rsidRPr="000D38C7">
        <w:rPr>
          <w:rFonts w:ascii="Arial" w:hAnsi="Arial" w:cs="Arial"/>
          <w:lang w:val="en-US"/>
        </w:rPr>
        <w:t xml:space="preserve">or </w:t>
      </w:r>
      <w:r w:rsidRPr="000D38C7">
        <w:rPr>
          <w:rFonts w:ascii="Arial" w:hAnsi="Arial" w:cs="Arial"/>
          <w:color w:val="202124"/>
          <w:lang w:val="en"/>
        </w:rPr>
        <w:t xml:space="preserve">turquoise </w:t>
      </w:r>
      <w:r w:rsidRPr="000D38C7">
        <w:rPr>
          <w:rFonts w:ascii="Arial" w:hAnsi="Arial" w:cs="Arial"/>
          <w:lang w:val="en-US"/>
        </w:rPr>
        <w:t xml:space="preserve">mitochondria dye </w:t>
      </w:r>
      <w:r w:rsidRPr="000D38C7">
        <w:rPr>
          <w:rFonts w:ascii="Arial" w:hAnsi="Arial" w:cs="Arial"/>
          <w:b/>
          <w:bCs/>
          <w:lang w:val="en-US"/>
        </w:rPr>
        <w:t>(H)</w:t>
      </w:r>
      <w:r w:rsidRPr="000D38C7">
        <w:rPr>
          <w:rFonts w:ascii="Arial" w:hAnsi="Arial" w:cs="Arial"/>
          <w:lang w:val="en-US"/>
        </w:rPr>
        <w:t xml:space="preserve">. Scale bars: 5 µm.  </w:t>
      </w:r>
    </w:p>
    <w:p w14:paraId="450040D6" w14:textId="77777777" w:rsidR="00644D66" w:rsidRDefault="00644D66" w:rsidP="00644D66">
      <w:pPr>
        <w:spacing w:before="100" w:beforeAutospacing="1" w:after="100" w:afterAutospacing="1" w:line="276" w:lineRule="auto"/>
        <w:jc w:val="both"/>
        <w:rPr>
          <w:rFonts w:ascii="Arial" w:hAnsi="Arial" w:cs="Arial"/>
          <w:bCs/>
          <w:sz w:val="20"/>
          <w:szCs w:val="20"/>
          <w:lang w:val="en-US"/>
        </w:rPr>
      </w:pPr>
    </w:p>
    <w:p w14:paraId="35C42630" w14:textId="77777777" w:rsidR="00644D66" w:rsidRDefault="00644D66" w:rsidP="00644D66">
      <w:pPr>
        <w:spacing w:before="100" w:beforeAutospacing="1" w:after="100" w:afterAutospacing="1" w:line="276" w:lineRule="auto"/>
        <w:jc w:val="both"/>
        <w:rPr>
          <w:rFonts w:ascii="Arial" w:hAnsi="Arial" w:cs="Arial"/>
          <w:bCs/>
          <w:sz w:val="20"/>
          <w:szCs w:val="20"/>
          <w:lang w:val="en-US"/>
        </w:rPr>
      </w:pPr>
    </w:p>
    <w:p w14:paraId="40F9CE1D" w14:textId="77777777" w:rsidR="00644D66" w:rsidRDefault="00644D66" w:rsidP="00644D66">
      <w:pPr>
        <w:spacing w:before="100" w:beforeAutospacing="1" w:after="100" w:afterAutospacing="1" w:line="276" w:lineRule="auto"/>
        <w:jc w:val="both"/>
        <w:rPr>
          <w:rFonts w:ascii="Arial" w:hAnsi="Arial" w:cs="Arial"/>
          <w:bCs/>
          <w:sz w:val="20"/>
          <w:szCs w:val="20"/>
          <w:lang w:val="en-US"/>
        </w:rPr>
      </w:pPr>
    </w:p>
    <w:p w14:paraId="4A64FDBC" w14:textId="77777777" w:rsidR="00644D66" w:rsidRDefault="00644D66" w:rsidP="00644D66">
      <w:pPr>
        <w:spacing w:before="100" w:beforeAutospacing="1" w:after="100" w:afterAutospacing="1" w:line="276" w:lineRule="auto"/>
        <w:jc w:val="both"/>
        <w:rPr>
          <w:rFonts w:ascii="Arial" w:hAnsi="Arial" w:cs="Arial"/>
          <w:bCs/>
          <w:sz w:val="20"/>
          <w:szCs w:val="20"/>
          <w:lang w:val="en-US"/>
        </w:rPr>
      </w:pPr>
    </w:p>
    <w:p w14:paraId="1F66EEEA" w14:textId="77777777" w:rsidR="00644D66" w:rsidRDefault="00644D66" w:rsidP="00644D66">
      <w:pPr>
        <w:jc w:val="both"/>
        <w:rPr>
          <w:rFonts w:ascii="Arial" w:hAnsi="Arial" w:cs="Arial"/>
          <w:sz w:val="22"/>
          <w:szCs w:val="22"/>
          <w:lang w:val="en-US"/>
        </w:rPr>
      </w:pPr>
      <w:r w:rsidRPr="00477BEF">
        <w:rPr>
          <w:rFonts w:ascii="Arial" w:hAnsi="Arial" w:cs="Arial"/>
          <w:b/>
          <w:bCs/>
          <w:sz w:val="22"/>
          <w:szCs w:val="22"/>
          <w:lang w:val="en-US"/>
        </w:rPr>
        <w:lastRenderedPageBreak/>
        <w:t>Table S</w:t>
      </w:r>
      <w:r>
        <w:rPr>
          <w:rFonts w:ascii="Arial" w:hAnsi="Arial" w:cs="Arial"/>
          <w:b/>
          <w:bCs/>
          <w:sz w:val="22"/>
          <w:szCs w:val="22"/>
          <w:lang w:val="en-US"/>
        </w:rPr>
        <w:t>1</w:t>
      </w:r>
      <w:r w:rsidRPr="00477BEF">
        <w:rPr>
          <w:rFonts w:ascii="Arial" w:hAnsi="Arial" w:cs="Arial"/>
          <w:b/>
          <w:bCs/>
          <w:sz w:val="22"/>
          <w:szCs w:val="22"/>
          <w:lang w:val="en-US"/>
        </w:rPr>
        <w:t xml:space="preserve">: Prediction of </w:t>
      </w:r>
      <w:proofErr w:type="spellStart"/>
      <w:r>
        <w:rPr>
          <w:rFonts w:ascii="Arial" w:hAnsi="Arial" w:cs="Arial"/>
          <w:b/>
          <w:bCs/>
          <w:sz w:val="22"/>
          <w:szCs w:val="22"/>
          <w:lang w:val="en-US"/>
        </w:rPr>
        <w:t>ct</w:t>
      </w:r>
      <w:proofErr w:type="spellEnd"/>
      <w:r>
        <w:rPr>
          <w:rFonts w:ascii="Arial" w:hAnsi="Arial" w:cs="Arial"/>
          <w:b/>
          <w:bCs/>
          <w:sz w:val="22"/>
          <w:szCs w:val="22"/>
          <w:lang w:val="en-US"/>
        </w:rPr>
        <w:t>-</w:t>
      </w:r>
      <w:r w:rsidRPr="00477BEF">
        <w:rPr>
          <w:rFonts w:ascii="Arial" w:hAnsi="Arial" w:cs="Arial"/>
          <w:b/>
          <w:bCs/>
          <w:sz w:val="22"/>
          <w:szCs w:val="22"/>
          <w:lang w:val="en-US"/>
        </w:rPr>
        <w:t>TMD fold and length f</w:t>
      </w:r>
      <w:r>
        <w:rPr>
          <w:rFonts w:ascii="Arial" w:hAnsi="Arial" w:cs="Arial"/>
          <w:b/>
          <w:bCs/>
          <w:sz w:val="22"/>
          <w:szCs w:val="22"/>
          <w:lang w:val="en-US"/>
        </w:rPr>
        <w:t>or</w:t>
      </w:r>
      <w:r w:rsidRPr="00477BEF">
        <w:rPr>
          <w:rFonts w:ascii="Arial" w:hAnsi="Arial" w:cs="Arial"/>
          <w:b/>
          <w:bCs/>
          <w:sz w:val="22"/>
          <w:szCs w:val="22"/>
          <w:lang w:val="en-US"/>
        </w:rPr>
        <w:t xml:space="preserve"> </w:t>
      </w:r>
      <w:proofErr w:type="spellStart"/>
      <w:r w:rsidRPr="00477BEF">
        <w:rPr>
          <w:rFonts w:ascii="Arial" w:hAnsi="Arial" w:cs="Arial"/>
          <w:b/>
          <w:bCs/>
          <w:sz w:val="22"/>
          <w:szCs w:val="22"/>
          <w:lang w:val="en-US"/>
        </w:rPr>
        <w:t>Kesv</w:t>
      </w:r>
      <w:proofErr w:type="spellEnd"/>
      <w:r w:rsidRPr="00477BEF">
        <w:rPr>
          <w:rFonts w:ascii="Arial" w:hAnsi="Arial" w:cs="Arial"/>
          <w:b/>
          <w:bCs/>
          <w:sz w:val="22"/>
          <w:szCs w:val="22"/>
          <w:lang w:val="en-US"/>
        </w:rPr>
        <w:t xml:space="preserve"> </w:t>
      </w:r>
      <w:proofErr w:type="spellStart"/>
      <w:r w:rsidRPr="00477BEF">
        <w:rPr>
          <w:rFonts w:ascii="Arial" w:hAnsi="Arial" w:cs="Arial"/>
          <w:b/>
          <w:bCs/>
          <w:sz w:val="22"/>
          <w:szCs w:val="22"/>
          <w:lang w:val="en-US"/>
        </w:rPr>
        <w:t>wt</w:t>
      </w:r>
      <w:proofErr w:type="spellEnd"/>
      <w:r w:rsidRPr="00477BEF">
        <w:rPr>
          <w:rFonts w:ascii="Arial" w:hAnsi="Arial" w:cs="Arial"/>
          <w:b/>
          <w:bCs/>
          <w:sz w:val="22"/>
          <w:szCs w:val="22"/>
          <w:lang w:val="en-US"/>
        </w:rPr>
        <w:t xml:space="preserve"> and insertion mutants Kesv</w:t>
      </w:r>
      <w:r w:rsidRPr="00477BEF">
        <w:rPr>
          <w:rFonts w:ascii="Arial" w:hAnsi="Arial" w:cs="Arial"/>
          <w:b/>
          <w:bCs/>
          <w:sz w:val="22"/>
          <w:szCs w:val="22"/>
          <w:vertAlign w:val="subscript"/>
          <w:lang w:val="en-US"/>
        </w:rPr>
        <w:t>+3</w:t>
      </w:r>
      <w:r w:rsidRPr="00477BEF">
        <w:rPr>
          <w:rFonts w:ascii="Arial" w:hAnsi="Arial" w:cs="Arial"/>
          <w:b/>
          <w:bCs/>
          <w:sz w:val="22"/>
          <w:szCs w:val="22"/>
          <w:lang w:val="en-US"/>
        </w:rPr>
        <w:t>.</w:t>
      </w:r>
      <w:r w:rsidRPr="00F9232F">
        <w:rPr>
          <w:rFonts w:ascii="Arial" w:hAnsi="Arial" w:cs="Arial"/>
          <w:sz w:val="22"/>
          <w:szCs w:val="22"/>
          <w:lang w:val="en-US"/>
        </w:rPr>
        <w:t xml:space="preserve"> </w:t>
      </w:r>
      <w:r>
        <w:rPr>
          <w:rFonts w:ascii="Arial" w:hAnsi="Arial" w:cs="Arial"/>
          <w:sz w:val="22"/>
          <w:szCs w:val="22"/>
          <w:lang w:val="en-US"/>
        </w:rPr>
        <w:t>S</w:t>
      </w:r>
      <w:r w:rsidRPr="00F9232F">
        <w:rPr>
          <w:rFonts w:ascii="Arial" w:hAnsi="Arial" w:cs="Arial"/>
          <w:sz w:val="22"/>
          <w:szCs w:val="22"/>
          <w:lang w:val="en-US"/>
        </w:rPr>
        <w:t xml:space="preserve">tart and end of </w:t>
      </w:r>
      <w:proofErr w:type="spellStart"/>
      <w:r>
        <w:rPr>
          <w:rFonts w:ascii="Arial" w:hAnsi="Arial" w:cs="Arial"/>
          <w:sz w:val="22"/>
          <w:szCs w:val="22"/>
          <w:lang w:val="en-US"/>
        </w:rPr>
        <w:t>ct</w:t>
      </w:r>
      <w:proofErr w:type="spellEnd"/>
      <w:r>
        <w:rPr>
          <w:rFonts w:ascii="Arial" w:hAnsi="Arial" w:cs="Arial"/>
          <w:sz w:val="22"/>
          <w:szCs w:val="22"/>
          <w:lang w:val="en-US"/>
        </w:rPr>
        <w:t>-</w:t>
      </w:r>
      <w:r w:rsidRPr="00F9232F">
        <w:rPr>
          <w:rFonts w:ascii="Arial" w:hAnsi="Arial" w:cs="Arial"/>
          <w:sz w:val="22"/>
          <w:szCs w:val="22"/>
          <w:lang w:val="en-US"/>
        </w:rPr>
        <w:t xml:space="preserve">TMD </w:t>
      </w:r>
      <w:r>
        <w:rPr>
          <w:rFonts w:ascii="Arial" w:hAnsi="Arial" w:cs="Arial"/>
          <w:sz w:val="22"/>
          <w:szCs w:val="22"/>
          <w:lang w:val="en-US"/>
        </w:rPr>
        <w:t xml:space="preserve">with corresponding number of amino acids (AA) forming the ct-TMD2 as well as the proposed fold, </w:t>
      </w:r>
      <w:r w:rsidRPr="00F9232F">
        <w:rPr>
          <w:rFonts w:ascii="Arial" w:hAnsi="Arial" w:cs="Arial"/>
          <w:sz w:val="22"/>
          <w:szCs w:val="22"/>
          <w:lang w:val="en-US"/>
        </w:rPr>
        <w:t xml:space="preserve">was obtained from structural prediction algorithm </w:t>
      </w:r>
      <w:proofErr w:type="spellStart"/>
      <w:r w:rsidRPr="00AC0E4E">
        <w:rPr>
          <w:rFonts w:ascii="Arial" w:hAnsi="Arial" w:cs="Arial"/>
          <w:color w:val="000000"/>
          <w:sz w:val="22"/>
          <w:szCs w:val="22"/>
          <w:shd w:val="clear" w:color="auto" w:fill="FFFFFF"/>
          <w:lang w:val="en-US"/>
        </w:rPr>
        <w:t>DeepTMHMM</w:t>
      </w:r>
      <w:proofErr w:type="spellEnd"/>
      <w:r w:rsidRPr="00F9232F">
        <w:rPr>
          <w:rFonts w:ascii="Arial" w:hAnsi="Arial" w:cs="Arial"/>
          <w:color w:val="000000"/>
          <w:sz w:val="22"/>
          <w:szCs w:val="22"/>
          <w:shd w:val="clear" w:color="auto" w:fill="FFFFFF"/>
          <w:lang w:val="en-US"/>
        </w:rPr>
        <w:t xml:space="preserve"> </w:t>
      </w:r>
      <w:r>
        <w:rPr>
          <w:rFonts w:ascii="Arial" w:hAnsi="Arial" w:cs="Arial"/>
          <w:color w:val="000000"/>
          <w:sz w:val="22"/>
          <w:szCs w:val="22"/>
          <w:shd w:val="clear" w:color="auto" w:fill="FFFFFF"/>
          <w:lang w:val="en-US"/>
        </w:rPr>
        <w:t>[</w:t>
      </w:r>
      <w:proofErr w:type="spellStart"/>
      <w:r w:rsidRPr="00F9232F">
        <w:rPr>
          <w:rFonts w:ascii="Arial" w:hAnsi="Arial" w:cs="Arial"/>
          <w:sz w:val="22"/>
          <w:szCs w:val="22"/>
          <w:lang w:val="en-US"/>
        </w:rPr>
        <w:t>Hallgren</w:t>
      </w:r>
      <w:proofErr w:type="spellEnd"/>
      <w:r w:rsidRPr="00F9232F">
        <w:rPr>
          <w:rFonts w:ascii="Arial" w:hAnsi="Arial" w:cs="Arial"/>
          <w:sz w:val="22"/>
          <w:szCs w:val="22"/>
          <w:lang w:val="en-US"/>
        </w:rPr>
        <w:t xml:space="preserve"> et al. 2022</w:t>
      </w:r>
      <w:r>
        <w:rPr>
          <w:rFonts w:ascii="Arial" w:hAnsi="Arial" w:cs="Arial"/>
          <w:color w:val="000000"/>
          <w:sz w:val="22"/>
          <w:szCs w:val="22"/>
          <w:shd w:val="clear" w:color="auto" w:fill="FFFFFF"/>
          <w:lang w:val="en-US"/>
        </w:rPr>
        <w:t>]</w:t>
      </w:r>
      <w:r w:rsidRPr="00F9232F">
        <w:rPr>
          <w:rFonts w:ascii="Arial" w:hAnsi="Arial" w:cs="Arial"/>
          <w:color w:val="000000"/>
          <w:sz w:val="22"/>
          <w:szCs w:val="22"/>
          <w:shd w:val="clear" w:color="auto" w:fill="FFFFFF"/>
          <w:lang w:val="en-US"/>
        </w:rPr>
        <w:t xml:space="preserve">. </w:t>
      </w:r>
      <w:r>
        <w:rPr>
          <w:rFonts w:ascii="Arial" w:hAnsi="Arial" w:cs="Arial"/>
          <w:color w:val="000000"/>
          <w:sz w:val="22"/>
          <w:szCs w:val="22"/>
          <w:shd w:val="clear" w:color="auto" w:fill="FFFFFF"/>
          <w:lang w:val="en-US"/>
        </w:rPr>
        <w:t>F</w:t>
      </w:r>
      <w:r w:rsidRPr="00F9232F">
        <w:rPr>
          <w:rFonts w:ascii="Arial" w:hAnsi="Arial" w:cs="Arial"/>
          <w:color w:val="000000"/>
          <w:sz w:val="22"/>
          <w:szCs w:val="22"/>
          <w:shd w:val="clear" w:color="auto" w:fill="FFFFFF"/>
          <w:lang w:val="en-US"/>
        </w:rPr>
        <w:t xml:space="preserve">old of </w:t>
      </w:r>
      <w:proofErr w:type="spellStart"/>
      <w:r>
        <w:rPr>
          <w:rFonts w:ascii="Arial" w:hAnsi="Arial" w:cs="Arial"/>
          <w:color w:val="000000"/>
          <w:sz w:val="22"/>
          <w:szCs w:val="22"/>
          <w:shd w:val="clear" w:color="auto" w:fill="FFFFFF"/>
          <w:lang w:val="en-US"/>
        </w:rPr>
        <w:t>ct</w:t>
      </w:r>
      <w:proofErr w:type="spellEnd"/>
      <w:r>
        <w:rPr>
          <w:rFonts w:ascii="Arial" w:hAnsi="Arial" w:cs="Arial"/>
          <w:color w:val="000000"/>
          <w:sz w:val="22"/>
          <w:szCs w:val="22"/>
          <w:shd w:val="clear" w:color="auto" w:fill="FFFFFF"/>
          <w:lang w:val="en-US"/>
        </w:rPr>
        <w:t>-</w:t>
      </w:r>
      <w:r w:rsidRPr="00F9232F">
        <w:rPr>
          <w:rFonts w:ascii="Arial" w:hAnsi="Arial" w:cs="Arial"/>
          <w:color w:val="000000"/>
          <w:sz w:val="22"/>
          <w:szCs w:val="22"/>
          <w:shd w:val="clear" w:color="auto" w:fill="FFFFFF"/>
          <w:lang w:val="en-US"/>
        </w:rPr>
        <w:t xml:space="preserve">TMD as well as </w:t>
      </w:r>
      <w:r>
        <w:rPr>
          <w:rFonts w:ascii="Arial" w:hAnsi="Arial" w:cs="Arial"/>
          <w:color w:val="000000"/>
          <w:sz w:val="22"/>
          <w:szCs w:val="22"/>
          <w:shd w:val="clear" w:color="auto" w:fill="FFFFFF"/>
          <w:lang w:val="en-US"/>
        </w:rPr>
        <w:t>its</w:t>
      </w:r>
      <w:r w:rsidRPr="00F9232F">
        <w:rPr>
          <w:rFonts w:ascii="Arial" w:hAnsi="Arial" w:cs="Arial"/>
          <w:color w:val="000000"/>
          <w:sz w:val="22"/>
          <w:szCs w:val="22"/>
          <w:shd w:val="clear" w:color="auto" w:fill="FFFFFF"/>
          <w:lang w:val="en-US"/>
        </w:rPr>
        <w:t xml:space="preserve"> length was </w:t>
      </w:r>
      <w:r>
        <w:rPr>
          <w:rFonts w:ascii="Arial" w:hAnsi="Arial" w:cs="Arial"/>
          <w:color w:val="000000"/>
          <w:sz w:val="22"/>
          <w:szCs w:val="22"/>
          <w:shd w:val="clear" w:color="auto" w:fill="FFFFFF"/>
          <w:lang w:val="en-US"/>
        </w:rPr>
        <w:t xml:space="preserve">also </w:t>
      </w:r>
      <w:r w:rsidRPr="00F9232F">
        <w:rPr>
          <w:rFonts w:ascii="Arial" w:hAnsi="Arial" w:cs="Arial"/>
          <w:color w:val="000000"/>
          <w:sz w:val="22"/>
          <w:szCs w:val="22"/>
          <w:shd w:val="clear" w:color="auto" w:fill="FFFFFF"/>
          <w:lang w:val="en-US"/>
        </w:rPr>
        <w:t xml:space="preserve">obtained from structural predictions </w:t>
      </w:r>
      <w:r>
        <w:rPr>
          <w:rFonts w:ascii="Arial" w:hAnsi="Arial" w:cs="Arial"/>
          <w:sz w:val="22"/>
          <w:szCs w:val="22"/>
          <w:lang w:val="en-US"/>
        </w:rPr>
        <w:t>by</w:t>
      </w:r>
      <w:r w:rsidRPr="00F9232F">
        <w:rPr>
          <w:rFonts w:ascii="Arial" w:hAnsi="Arial" w:cs="Arial"/>
          <w:sz w:val="22"/>
          <w:szCs w:val="22"/>
          <w:lang w:val="en-US"/>
        </w:rPr>
        <w:t xml:space="preserve"> </w:t>
      </w:r>
      <w:proofErr w:type="spellStart"/>
      <w:r w:rsidRPr="00F9232F">
        <w:rPr>
          <w:rFonts w:ascii="Arial" w:hAnsi="Arial" w:cs="Arial"/>
          <w:sz w:val="22"/>
          <w:szCs w:val="22"/>
          <w:lang w:val="en-US"/>
        </w:rPr>
        <w:t>AlphaFold</w:t>
      </w:r>
      <w:proofErr w:type="spellEnd"/>
      <w:r w:rsidRPr="00F9232F">
        <w:rPr>
          <w:rFonts w:ascii="Arial" w:hAnsi="Arial" w:cs="Arial"/>
          <w:sz w:val="22"/>
          <w:szCs w:val="22"/>
          <w:lang w:val="en-US"/>
        </w:rPr>
        <w:t xml:space="preserve"> [Jumper et al. 2021]. The length of the respective TMDs </w:t>
      </w:r>
      <w:r>
        <w:rPr>
          <w:rFonts w:ascii="Arial" w:hAnsi="Arial" w:cs="Arial"/>
          <w:sz w:val="22"/>
          <w:szCs w:val="22"/>
          <w:lang w:val="en-US"/>
        </w:rPr>
        <w:t xml:space="preserve">in Å </w:t>
      </w:r>
      <w:r w:rsidRPr="00F9232F">
        <w:rPr>
          <w:rFonts w:ascii="Arial" w:hAnsi="Arial" w:cs="Arial"/>
          <w:sz w:val="22"/>
          <w:szCs w:val="22"/>
          <w:lang w:val="en-US"/>
        </w:rPr>
        <w:t>was measured as distance</w:t>
      </w:r>
      <w:r>
        <w:rPr>
          <w:rFonts w:ascii="Arial" w:hAnsi="Arial" w:cs="Arial"/>
          <w:sz w:val="22"/>
          <w:szCs w:val="22"/>
          <w:lang w:val="en-US"/>
        </w:rPr>
        <w:t xml:space="preserve"> in the predicted structure</w:t>
      </w:r>
      <w:r w:rsidRPr="00F9232F">
        <w:rPr>
          <w:rFonts w:ascii="Arial" w:hAnsi="Arial" w:cs="Arial"/>
          <w:sz w:val="22"/>
          <w:szCs w:val="22"/>
          <w:lang w:val="en-US"/>
        </w:rPr>
        <w:t xml:space="preserve"> between first and last alpha C-atom in this domain with </w:t>
      </w:r>
      <w:proofErr w:type="spellStart"/>
      <w:r w:rsidRPr="00F9232F">
        <w:rPr>
          <w:rFonts w:ascii="Arial" w:hAnsi="Arial" w:cs="Arial"/>
          <w:sz w:val="22"/>
          <w:szCs w:val="22"/>
          <w:lang w:val="en-US"/>
        </w:rPr>
        <w:t>ChimeraX</w:t>
      </w:r>
      <w:proofErr w:type="spellEnd"/>
      <w:r w:rsidRPr="00F9232F">
        <w:rPr>
          <w:rFonts w:ascii="Arial" w:hAnsi="Arial" w:cs="Arial"/>
          <w:sz w:val="22"/>
          <w:szCs w:val="22"/>
          <w:lang w:val="en-US"/>
        </w:rPr>
        <w:t xml:space="preserve"> </w:t>
      </w:r>
      <w:r>
        <w:rPr>
          <w:rFonts w:ascii="Arial" w:hAnsi="Arial" w:cs="Arial"/>
          <w:sz w:val="22"/>
          <w:szCs w:val="22"/>
          <w:lang w:val="en-US"/>
        </w:rPr>
        <w:t>[</w:t>
      </w:r>
      <w:r w:rsidRPr="00F9232F">
        <w:rPr>
          <w:rFonts w:ascii="Arial" w:hAnsi="Arial" w:cs="Arial"/>
          <w:sz w:val="22"/>
          <w:szCs w:val="22"/>
          <w:lang w:val="en-US"/>
        </w:rPr>
        <w:t>Pettersen et al. 2021</w:t>
      </w:r>
      <w:r w:rsidRPr="00F9232F">
        <w:rPr>
          <w:rFonts w:ascii="Arial" w:hAnsi="Arial" w:cs="Arial"/>
          <w:color w:val="3D3D3D"/>
          <w:sz w:val="22"/>
          <w:szCs w:val="22"/>
          <w:lang w:val="en-US"/>
        </w:rPr>
        <w:t>]</w:t>
      </w:r>
      <w:r w:rsidRPr="00F9232F">
        <w:rPr>
          <w:rFonts w:ascii="Arial" w:hAnsi="Arial" w:cs="Arial"/>
          <w:sz w:val="22"/>
          <w:szCs w:val="22"/>
          <w:lang w:val="en-US"/>
        </w:rPr>
        <w:t xml:space="preserve">. </w:t>
      </w:r>
    </w:p>
    <w:p w14:paraId="4AE843C6" w14:textId="77777777" w:rsidR="00644D66" w:rsidRDefault="00644D66" w:rsidP="00644D66">
      <w:pPr>
        <w:jc w:val="both"/>
        <w:rPr>
          <w:rFonts w:ascii="Arial" w:hAnsi="Arial" w:cs="Arial"/>
          <w:sz w:val="22"/>
          <w:szCs w:val="22"/>
          <w:lang w:val="en-US"/>
        </w:rPr>
      </w:pPr>
    </w:p>
    <w:p w14:paraId="4B7CE8AF" w14:textId="77777777" w:rsidR="00644D66" w:rsidRDefault="00644D66" w:rsidP="00644D66">
      <w:pPr>
        <w:ind w:right="-290"/>
        <w:jc w:val="both"/>
        <w:rPr>
          <w:rFonts w:ascii="Arial" w:hAnsi="Arial" w:cs="Arial"/>
          <w:sz w:val="22"/>
          <w:szCs w:val="22"/>
          <w:shd w:val="clear" w:color="auto" w:fill="A6A6A6" w:themeFill="background1" w:themeFillShade="A6"/>
          <w:lang w:val="en-US"/>
        </w:rPr>
      </w:pPr>
      <w:r>
        <w:rPr>
          <w:rFonts w:ascii="Arial" w:hAnsi="Arial" w:cs="Arial"/>
          <w:sz w:val="22"/>
          <w:szCs w:val="22"/>
          <w:lang w:val="en-US"/>
        </w:rPr>
        <w:t xml:space="preserve">                      </w:t>
      </w:r>
      <w:r w:rsidRPr="004A7806">
        <w:rPr>
          <w:rFonts w:ascii="Arial" w:hAnsi="Arial" w:cs="Arial"/>
          <w:sz w:val="22"/>
          <w:szCs w:val="22"/>
          <w:shd w:val="clear" w:color="auto" w:fill="D9D9D9" w:themeFill="background1" w:themeFillShade="D9"/>
          <w:lang w:val="en-US"/>
        </w:rPr>
        <w:t xml:space="preserve">               </w:t>
      </w:r>
      <w:r w:rsidRPr="004A7806">
        <w:rPr>
          <w:rFonts w:ascii="Arial" w:hAnsi="Arial" w:cs="Arial"/>
          <w:b/>
          <w:bCs/>
          <w:sz w:val="22"/>
          <w:szCs w:val="22"/>
          <w:shd w:val="clear" w:color="auto" w:fill="D9D9D9" w:themeFill="background1" w:themeFillShade="D9"/>
          <w:lang w:val="en-US"/>
        </w:rPr>
        <w:t xml:space="preserve">Prediction </w:t>
      </w:r>
      <w:r>
        <w:rPr>
          <w:rFonts w:ascii="Arial" w:hAnsi="Arial" w:cs="Arial"/>
          <w:b/>
          <w:bCs/>
          <w:sz w:val="22"/>
          <w:szCs w:val="22"/>
          <w:shd w:val="clear" w:color="auto" w:fill="D9D9D9" w:themeFill="background1" w:themeFillShade="D9"/>
          <w:lang w:val="en-US"/>
        </w:rPr>
        <w:t>from</w:t>
      </w:r>
      <w:r w:rsidRPr="004A7806">
        <w:rPr>
          <w:rFonts w:ascii="Arial" w:hAnsi="Arial" w:cs="Arial"/>
          <w:b/>
          <w:bCs/>
          <w:sz w:val="22"/>
          <w:szCs w:val="22"/>
          <w:shd w:val="clear" w:color="auto" w:fill="D9D9D9" w:themeFill="background1" w:themeFillShade="D9"/>
          <w:lang w:val="en-US"/>
        </w:rPr>
        <w:t xml:space="preserve"> </w:t>
      </w:r>
      <w:proofErr w:type="spellStart"/>
      <w:r w:rsidRPr="004A7806">
        <w:rPr>
          <w:rFonts w:ascii="Arial" w:hAnsi="Arial" w:cs="Arial"/>
          <w:b/>
          <w:bCs/>
          <w:sz w:val="22"/>
          <w:szCs w:val="22"/>
          <w:shd w:val="clear" w:color="auto" w:fill="D9D9D9" w:themeFill="background1" w:themeFillShade="D9"/>
          <w:lang w:val="en-US"/>
        </w:rPr>
        <w:t>DeepTMHMM</w:t>
      </w:r>
      <w:proofErr w:type="spellEnd"/>
      <w:r w:rsidRPr="004A7806">
        <w:rPr>
          <w:rFonts w:ascii="Arial" w:hAnsi="Arial" w:cs="Arial"/>
          <w:b/>
          <w:bCs/>
          <w:sz w:val="22"/>
          <w:szCs w:val="22"/>
          <w:shd w:val="clear" w:color="auto" w:fill="D9D9D9" w:themeFill="background1" w:themeFillShade="D9"/>
          <w:lang w:val="en-US"/>
        </w:rPr>
        <w:t xml:space="preserve">           </w:t>
      </w:r>
      <w:r w:rsidRPr="00CA6D12">
        <w:rPr>
          <w:rFonts w:ascii="Arial" w:hAnsi="Arial" w:cs="Arial"/>
          <w:b/>
          <w:bCs/>
          <w:sz w:val="22"/>
          <w:szCs w:val="22"/>
          <w:shd w:val="clear" w:color="auto" w:fill="D9D9D9" w:themeFill="background1" w:themeFillShade="D9"/>
          <w:lang w:val="en-US"/>
        </w:rPr>
        <w:t xml:space="preserve">        </w:t>
      </w:r>
      <w:r w:rsidRPr="004A7806">
        <w:rPr>
          <w:rFonts w:ascii="Arial" w:hAnsi="Arial" w:cs="Arial"/>
          <w:b/>
          <w:bCs/>
          <w:sz w:val="22"/>
          <w:szCs w:val="22"/>
          <w:shd w:val="clear" w:color="auto" w:fill="808080" w:themeFill="background1" w:themeFillShade="80"/>
          <w:lang w:val="en-US"/>
        </w:rPr>
        <w:t xml:space="preserve"> Prediction from </w:t>
      </w:r>
      <w:proofErr w:type="spellStart"/>
      <w:r w:rsidRPr="004A7806">
        <w:rPr>
          <w:rFonts w:ascii="Arial" w:hAnsi="Arial" w:cs="Arial"/>
          <w:b/>
          <w:bCs/>
          <w:sz w:val="22"/>
          <w:szCs w:val="22"/>
          <w:shd w:val="clear" w:color="auto" w:fill="808080" w:themeFill="background1" w:themeFillShade="80"/>
          <w:lang w:val="en-US"/>
        </w:rPr>
        <w:t>AlphaF</w:t>
      </w:r>
      <w:r w:rsidRPr="004A7806">
        <w:rPr>
          <w:rFonts w:ascii="Arial" w:hAnsi="Arial" w:cs="Arial"/>
          <w:sz w:val="22"/>
          <w:szCs w:val="22"/>
          <w:shd w:val="clear" w:color="auto" w:fill="808080" w:themeFill="background1" w:themeFillShade="80"/>
          <w:lang w:val="en-US"/>
        </w:rPr>
        <w:t>old</w:t>
      </w:r>
      <w:proofErr w:type="spellEnd"/>
      <w:r>
        <w:rPr>
          <w:rFonts w:ascii="Arial" w:hAnsi="Arial" w:cs="Arial"/>
          <w:sz w:val="22"/>
          <w:szCs w:val="22"/>
          <w:shd w:val="clear" w:color="auto" w:fill="808080" w:themeFill="background1" w:themeFillShade="80"/>
          <w:lang w:val="en-US"/>
        </w:rPr>
        <w:t xml:space="preserve">    </w:t>
      </w:r>
    </w:p>
    <w:tbl>
      <w:tblPr>
        <w:tblStyle w:val="Tabellenraster"/>
        <w:tblW w:w="9351" w:type="dxa"/>
        <w:tblLook w:val="04A0" w:firstRow="1" w:lastRow="0" w:firstColumn="1" w:lastColumn="0" w:noHBand="0" w:noVBand="1"/>
      </w:tblPr>
      <w:tblGrid>
        <w:gridCol w:w="1170"/>
        <w:gridCol w:w="1377"/>
        <w:gridCol w:w="1400"/>
        <w:gridCol w:w="1240"/>
        <w:gridCol w:w="1329"/>
        <w:gridCol w:w="1417"/>
        <w:gridCol w:w="1418"/>
      </w:tblGrid>
      <w:tr w:rsidR="00644D66" w14:paraId="7F078E2C" w14:textId="77777777" w:rsidTr="007B0376">
        <w:tc>
          <w:tcPr>
            <w:tcW w:w="1170" w:type="dxa"/>
          </w:tcPr>
          <w:p w14:paraId="11F74EAE" w14:textId="77777777" w:rsidR="00644D66" w:rsidRPr="00CA6D12" w:rsidRDefault="00644D66" w:rsidP="007B0376">
            <w:pPr>
              <w:jc w:val="both"/>
              <w:rPr>
                <w:rFonts w:ascii="Arial" w:hAnsi="Arial" w:cs="Arial"/>
                <w:shd w:val="clear" w:color="auto" w:fill="A6A6A6" w:themeFill="background1" w:themeFillShade="A6"/>
                <w:lang w:val="en-US"/>
              </w:rPr>
            </w:pPr>
            <w:r w:rsidRPr="00CA6D12">
              <w:t>Protein</w:t>
            </w:r>
          </w:p>
        </w:tc>
        <w:tc>
          <w:tcPr>
            <w:tcW w:w="1377" w:type="dxa"/>
            <w:shd w:val="clear" w:color="auto" w:fill="F2F2F2" w:themeFill="background1" w:themeFillShade="F2"/>
          </w:tcPr>
          <w:p w14:paraId="5792192A" w14:textId="77777777" w:rsidR="00644D66" w:rsidRPr="00CA6D12" w:rsidRDefault="00644D66" w:rsidP="007B0376">
            <w:pPr>
              <w:jc w:val="both"/>
              <w:rPr>
                <w:rFonts w:ascii="Arial" w:hAnsi="Arial" w:cs="Arial"/>
                <w:shd w:val="clear" w:color="auto" w:fill="A6A6A6" w:themeFill="background1" w:themeFillShade="A6"/>
                <w:lang w:val="en-US"/>
              </w:rPr>
            </w:pPr>
            <w:r>
              <w:rPr>
                <w:lang w:val="en-US"/>
              </w:rPr>
              <w:t xml:space="preserve">AA for </w:t>
            </w:r>
            <w:r w:rsidRPr="00CA6D12">
              <w:rPr>
                <w:lang w:val="en-US"/>
              </w:rPr>
              <w:t xml:space="preserve">start of </w:t>
            </w:r>
            <w:proofErr w:type="spellStart"/>
            <w:r w:rsidRPr="00CA6D12">
              <w:rPr>
                <w:lang w:val="en-US"/>
              </w:rPr>
              <w:t>ct</w:t>
            </w:r>
            <w:proofErr w:type="spellEnd"/>
            <w:r w:rsidRPr="00CA6D12">
              <w:rPr>
                <w:lang w:val="en-US"/>
              </w:rPr>
              <w:t>-TMD</w:t>
            </w:r>
          </w:p>
        </w:tc>
        <w:tc>
          <w:tcPr>
            <w:tcW w:w="1400" w:type="dxa"/>
            <w:shd w:val="clear" w:color="auto" w:fill="F2F2F2" w:themeFill="background1" w:themeFillShade="F2"/>
          </w:tcPr>
          <w:p w14:paraId="1ADC43B1" w14:textId="77777777" w:rsidR="00644D66" w:rsidRPr="00CA6D12" w:rsidRDefault="00644D66" w:rsidP="007B0376">
            <w:pPr>
              <w:jc w:val="both"/>
              <w:rPr>
                <w:rFonts w:ascii="Arial" w:hAnsi="Arial" w:cs="Arial"/>
                <w:shd w:val="clear" w:color="auto" w:fill="A6A6A6" w:themeFill="background1" w:themeFillShade="A6"/>
                <w:lang w:val="en-US"/>
              </w:rPr>
            </w:pPr>
            <w:proofErr w:type="gramStart"/>
            <w:r>
              <w:rPr>
                <w:lang w:val="en-US"/>
              </w:rPr>
              <w:t>AA</w:t>
            </w:r>
            <w:r w:rsidRPr="00CA6D12">
              <w:rPr>
                <w:lang w:val="en-US"/>
              </w:rPr>
              <w:t xml:space="preserve">  for</w:t>
            </w:r>
            <w:proofErr w:type="gramEnd"/>
            <w:r w:rsidRPr="00CA6D12">
              <w:rPr>
                <w:lang w:val="en-US"/>
              </w:rPr>
              <w:t xml:space="preserve"> end of </w:t>
            </w:r>
            <w:proofErr w:type="spellStart"/>
            <w:r w:rsidRPr="00CA6D12">
              <w:rPr>
                <w:lang w:val="en-US"/>
              </w:rPr>
              <w:t>ct</w:t>
            </w:r>
            <w:proofErr w:type="spellEnd"/>
            <w:r w:rsidRPr="00CA6D12">
              <w:rPr>
                <w:lang w:val="en-US"/>
              </w:rPr>
              <w:t>-TMD</w:t>
            </w:r>
          </w:p>
        </w:tc>
        <w:tc>
          <w:tcPr>
            <w:tcW w:w="1240" w:type="dxa"/>
            <w:shd w:val="clear" w:color="auto" w:fill="F2F2F2" w:themeFill="background1" w:themeFillShade="F2"/>
          </w:tcPr>
          <w:p w14:paraId="0F1D9234" w14:textId="77777777" w:rsidR="00644D66" w:rsidRPr="00CA6D12" w:rsidRDefault="00644D66" w:rsidP="007B0376">
            <w:pPr>
              <w:jc w:val="both"/>
              <w:rPr>
                <w:rFonts w:ascii="Arial" w:hAnsi="Arial" w:cs="Arial"/>
                <w:shd w:val="clear" w:color="auto" w:fill="A6A6A6" w:themeFill="background1" w:themeFillShade="A6"/>
                <w:lang w:val="en-US"/>
              </w:rPr>
            </w:pPr>
            <w:r w:rsidRPr="00CA6D12">
              <w:rPr>
                <w:lang w:val="en-US"/>
              </w:rPr>
              <w:t xml:space="preserve">Length of </w:t>
            </w:r>
            <w:proofErr w:type="spellStart"/>
            <w:r w:rsidRPr="00CA6D12">
              <w:rPr>
                <w:lang w:val="en-US"/>
              </w:rPr>
              <w:t>ct</w:t>
            </w:r>
            <w:proofErr w:type="spellEnd"/>
            <w:r w:rsidRPr="00CA6D12">
              <w:rPr>
                <w:lang w:val="en-US"/>
              </w:rPr>
              <w:t xml:space="preserve">-TMD in </w:t>
            </w:r>
            <w:r>
              <w:rPr>
                <w:lang w:val="en-US"/>
              </w:rPr>
              <w:t>AA</w:t>
            </w:r>
          </w:p>
        </w:tc>
        <w:tc>
          <w:tcPr>
            <w:tcW w:w="1329" w:type="dxa"/>
            <w:shd w:val="clear" w:color="auto" w:fill="F2F2F2" w:themeFill="background1" w:themeFillShade="F2"/>
          </w:tcPr>
          <w:p w14:paraId="7C7E9181" w14:textId="77777777" w:rsidR="00644D66" w:rsidRPr="00CA6D12" w:rsidRDefault="00644D66" w:rsidP="007B0376">
            <w:pPr>
              <w:jc w:val="both"/>
              <w:rPr>
                <w:rFonts w:ascii="Arial" w:hAnsi="Arial" w:cs="Arial"/>
                <w:shd w:val="clear" w:color="auto" w:fill="A6A6A6" w:themeFill="background1" w:themeFillShade="A6"/>
                <w:lang w:val="en-US"/>
              </w:rPr>
            </w:pPr>
            <w:r w:rsidRPr="00CA6D12">
              <w:rPr>
                <w:rFonts w:ascii="Arial" w:hAnsi="Arial" w:cs="Arial"/>
                <w:lang w:val="en-US"/>
              </w:rPr>
              <w:t>Predicted domain fold</w:t>
            </w:r>
          </w:p>
        </w:tc>
        <w:tc>
          <w:tcPr>
            <w:tcW w:w="1417" w:type="dxa"/>
            <w:shd w:val="clear" w:color="auto" w:fill="808080" w:themeFill="background1" w:themeFillShade="80"/>
          </w:tcPr>
          <w:p w14:paraId="1EA1000B" w14:textId="77777777" w:rsidR="00644D66" w:rsidRPr="00CA6D12" w:rsidRDefault="00644D66" w:rsidP="007B0376">
            <w:pPr>
              <w:jc w:val="both"/>
              <w:rPr>
                <w:rFonts w:ascii="Arial" w:hAnsi="Arial" w:cs="Arial"/>
                <w:shd w:val="clear" w:color="auto" w:fill="A6A6A6" w:themeFill="background1" w:themeFillShade="A6"/>
                <w:lang w:val="en-US"/>
              </w:rPr>
            </w:pPr>
            <w:r w:rsidRPr="00CA6D12">
              <w:rPr>
                <w:lang w:val="en-US"/>
              </w:rPr>
              <w:t xml:space="preserve">Length of </w:t>
            </w:r>
            <w:proofErr w:type="spellStart"/>
            <w:r w:rsidRPr="00CA6D12">
              <w:rPr>
                <w:lang w:val="en-US"/>
              </w:rPr>
              <w:t>ct</w:t>
            </w:r>
            <w:proofErr w:type="spellEnd"/>
            <w:r w:rsidRPr="00CA6D12">
              <w:rPr>
                <w:lang w:val="en-US"/>
              </w:rPr>
              <w:t>-TMD in Å</w:t>
            </w:r>
          </w:p>
        </w:tc>
        <w:tc>
          <w:tcPr>
            <w:tcW w:w="1418" w:type="dxa"/>
            <w:shd w:val="clear" w:color="auto" w:fill="808080" w:themeFill="background1" w:themeFillShade="80"/>
          </w:tcPr>
          <w:p w14:paraId="218B7B57" w14:textId="77777777" w:rsidR="00644D66" w:rsidRPr="00CA6D12" w:rsidRDefault="00644D66" w:rsidP="007B0376">
            <w:pPr>
              <w:jc w:val="both"/>
              <w:rPr>
                <w:rFonts w:ascii="Arial" w:hAnsi="Arial" w:cs="Arial"/>
                <w:shd w:val="clear" w:color="auto" w:fill="A6A6A6" w:themeFill="background1" w:themeFillShade="A6"/>
                <w:lang w:val="en-US"/>
              </w:rPr>
            </w:pPr>
            <w:r w:rsidRPr="00CA6D12">
              <w:rPr>
                <w:rFonts w:ascii="Arial" w:hAnsi="Arial" w:cs="Arial"/>
                <w:lang w:val="en-US"/>
              </w:rPr>
              <w:t>Predicted domain fold</w:t>
            </w:r>
          </w:p>
        </w:tc>
      </w:tr>
      <w:tr w:rsidR="00644D66" w:rsidRPr="00D46940" w14:paraId="7B65A3CB" w14:textId="77777777" w:rsidTr="007B0376">
        <w:tc>
          <w:tcPr>
            <w:tcW w:w="1170" w:type="dxa"/>
          </w:tcPr>
          <w:p w14:paraId="5FE6187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proofErr w:type="spellEnd"/>
            <w:r w:rsidRPr="00D46940">
              <w:rPr>
                <w:sz w:val="22"/>
                <w:szCs w:val="22"/>
              </w:rPr>
              <w:t xml:space="preserve"> </w:t>
            </w:r>
            <w:proofErr w:type="spellStart"/>
            <w:r w:rsidRPr="00D46940">
              <w:rPr>
                <w:sz w:val="22"/>
                <w:szCs w:val="22"/>
                <w:vertAlign w:val="subscript"/>
              </w:rPr>
              <w:t>wt</w:t>
            </w:r>
            <w:proofErr w:type="spellEnd"/>
          </w:p>
        </w:tc>
        <w:tc>
          <w:tcPr>
            <w:tcW w:w="1377" w:type="dxa"/>
          </w:tcPr>
          <w:p w14:paraId="19451EB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0BB72C2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0D2531A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66EDAB1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46C903F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25.701</w:t>
            </w:r>
          </w:p>
        </w:tc>
        <w:tc>
          <w:tcPr>
            <w:tcW w:w="1418" w:type="dxa"/>
          </w:tcPr>
          <w:p w14:paraId="28A9210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7AB6CCED" w14:textId="77777777" w:rsidTr="007B0376">
        <w:tc>
          <w:tcPr>
            <w:tcW w:w="1170" w:type="dxa"/>
          </w:tcPr>
          <w:p w14:paraId="0549AC2B"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+ATF</w:t>
            </w:r>
            <w:proofErr w:type="spellEnd"/>
          </w:p>
        </w:tc>
        <w:tc>
          <w:tcPr>
            <w:tcW w:w="1377" w:type="dxa"/>
          </w:tcPr>
          <w:p w14:paraId="765EA63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281A84F6"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1C6B9F3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67C7F69E"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7D4CEBF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26.157</w:t>
            </w:r>
          </w:p>
        </w:tc>
        <w:tc>
          <w:tcPr>
            <w:tcW w:w="1418" w:type="dxa"/>
          </w:tcPr>
          <w:p w14:paraId="0B05DB3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343502B8" w14:textId="77777777" w:rsidTr="007B0376">
        <w:tc>
          <w:tcPr>
            <w:tcW w:w="1170" w:type="dxa"/>
          </w:tcPr>
          <w:p w14:paraId="51E0900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+GML</w:t>
            </w:r>
            <w:proofErr w:type="spellEnd"/>
          </w:p>
        </w:tc>
        <w:tc>
          <w:tcPr>
            <w:tcW w:w="1377" w:type="dxa"/>
          </w:tcPr>
          <w:p w14:paraId="2F02B7D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16543FCD"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121</w:t>
            </w:r>
          </w:p>
        </w:tc>
        <w:tc>
          <w:tcPr>
            <w:tcW w:w="1240" w:type="dxa"/>
          </w:tcPr>
          <w:p w14:paraId="39205CE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20</w:t>
            </w:r>
          </w:p>
        </w:tc>
        <w:tc>
          <w:tcPr>
            <w:tcW w:w="1329" w:type="dxa"/>
          </w:tcPr>
          <w:p w14:paraId="299839E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4FF1E05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29.853</w:t>
            </w:r>
          </w:p>
        </w:tc>
        <w:tc>
          <w:tcPr>
            <w:tcW w:w="1418" w:type="dxa"/>
          </w:tcPr>
          <w:p w14:paraId="0D37E41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6711CD32" w14:textId="77777777" w:rsidTr="007B0376">
        <w:tc>
          <w:tcPr>
            <w:tcW w:w="1170" w:type="dxa"/>
          </w:tcPr>
          <w:p w14:paraId="70B61C9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+LEV</w:t>
            </w:r>
            <w:proofErr w:type="spellEnd"/>
          </w:p>
        </w:tc>
        <w:tc>
          <w:tcPr>
            <w:tcW w:w="1377" w:type="dxa"/>
          </w:tcPr>
          <w:p w14:paraId="1572CAB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6FD7481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30F6498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736F23CB"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09BD109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25.891</w:t>
            </w:r>
          </w:p>
        </w:tc>
        <w:tc>
          <w:tcPr>
            <w:tcW w:w="1418" w:type="dxa"/>
          </w:tcPr>
          <w:p w14:paraId="353255C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262BDB86" w14:textId="77777777" w:rsidTr="007B0376">
        <w:tc>
          <w:tcPr>
            <w:tcW w:w="1170" w:type="dxa"/>
          </w:tcPr>
          <w:p w14:paraId="30F9D47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+LML</w:t>
            </w:r>
            <w:proofErr w:type="spellEnd"/>
          </w:p>
        </w:tc>
        <w:tc>
          <w:tcPr>
            <w:tcW w:w="1377" w:type="dxa"/>
          </w:tcPr>
          <w:p w14:paraId="7B581F1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7EAD6AA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5DE0820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08E8EA7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6A767E6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25.982</w:t>
            </w:r>
          </w:p>
        </w:tc>
        <w:tc>
          <w:tcPr>
            <w:tcW w:w="1418" w:type="dxa"/>
          </w:tcPr>
          <w:p w14:paraId="5EDB828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765578E4" w14:textId="77777777" w:rsidTr="007B0376">
        <w:tc>
          <w:tcPr>
            <w:tcW w:w="1170" w:type="dxa"/>
          </w:tcPr>
          <w:p w14:paraId="7B91730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+LVA</w:t>
            </w:r>
            <w:proofErr w:type="spellEnd"/>
          </w:p>
        </w:tc>
        <w:tc>
          <w:tcPr>
            <w:tcW w:w="1377" w:type="dxa"/>
          </w:tcPr>
          <w:p w14:paraId="15F6BB1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357462C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4CFD7A8D"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3353576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1F4CDEA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26.116</w:t>
            </w:r>
          </w:p>
        </w:tc>
        <w:tc>
          <w:tcPr>
            <w:tcW w:w="1418" w:type="dxa"/>
          </w:tcPr>
          <w:p w14:paraId="6305F35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4A2084B3" w14:textId="77777777" w:rsidTr="007B0376">
        <w:tc>
          <w:tcPr>
            <w:tcW w:w="1170" w:type="dxa"/>
          </w:tcPr>
          <w:p w14:paraId="480BC1AE"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+LVA</w:t>
            </w:r>
            <w:proofErr w:type="spellEnd"/>
          </w:p>
        </w:tc>
        <w:tc>
          <w:tcPr>
            <w:tcW w:w="1377" w:type="dxa"/>
          </w:tcPr>
          <w:p w14:paraId="06121DF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001503F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414710F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5E63EBC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3A59941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26.115</w:t>
            </w:r>
          </w:p>
        </w:tc>
        <w:tc>
          <w:tcPr>
            <w:tcW w:w="1418" w:type="dxa"/>
          </w:tcPr>
          <w:p w14:paraId="19937C9E"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17246B1B" w14:textId="77777777" w:rsidTr="007B0376">
        <w:tc>
          <w:tcPr>
            <w:tcW w:w="1170" w:type="dxa"/>
          </w:tcPr>
          <w:p w14:paraId="5C8FB5EB"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+MTL</w:t>
            </w:r>
            <w:proofErr w:type="spellEnd"/>
          </w:p>
        </w:tc>
        <w:tc>
          <w:tcPr>
            <w:tcW w:w="1377" w:type="dxa"/>
          </w:tcPr>
          <w:p w14:paraId="1042F1F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7349FC7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7866D8E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1C9C5CB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359D3B2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26.082</w:t>
            </w:r>
          </w:p>
        </w:tc>
        <w:tc>
          <w:tcPr>
            <w:tcW w:w="1418" w:type="dxa"/>
          </w:tcPr>
          <w:p w14:paraId="6BF45316"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6C36A770" w14:textId="77777777" w:rsidTr="007B0376">
        <w:tc>
          <w:tcPr>
            <w:tcW w:w="1170" w:type="dxa"/>
          </w:tcPr>
          <w:p w14:paraId="6B2DA4E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+PSV</w:t>
            </w:r>
            <w:proofErr w:type="spellEnd"/>
          </w:p>
        </w:tc>
        <w:tc>
          <w:tcPr>
            <w:tcW w:w="1377" w:type="dxa"/>
          </w:tcPr>
          <w:p w14:paraId="511B1CC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182D1FB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1626AC9D"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64B8C38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1F32BAC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26.824</w:t>
            </w:r>
          </w:p>
        </w:tc>
        <w:tc>
          <w:tcPr>
            <w:tcW w:w="1418" w:type="dxa"/>
          </w:tcPr>
          <w:p w14:paraId="783389B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01339C7E" w14:textId="77777777" w:rsidTr="007B0376">
        <w:tc>
          <w:tcPr>
            <w:tcW w:w="1170" w:type="dxa"/>
          </w:tcPr>
          <w:p w14:paraId="07C2670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+SKA</w:t>
            </w:r>
            <w:proofErr w:type="spellEnd"/>
          </w:p>
        </w:tc>
        <w:tc>
          <w:tcPr>
            <w:tcW w:w="1377" w:type="dxa"/>
          </w:tcPr>
          <w:p w14:paraId="47F659D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50E0999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121</w:t>
            </w:r>
          </w:p>
        </w:tc>
        <w:tc>
          <w:tcPr>
            <w:tcW w:w="1240" w:type="dxa"/>
          </w:tcPr>
          <w:p w14:paraId="5370261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20</w:t>
            </w:r>
          </w:p>
        </w:tc>
        <w:tc>
          <w:tcPr>
            <w:tcW w:w="1329" w:type="dxa"/>
          </w:tcPr>
          <w:p w14:paraId="1071449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6460928B"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29.633</w:t>
            </w:r>
          </w:p>
        </w:tc>
        <w:tc>
          <w:tcPr>
            <w:tcW w:w="1418" w:type="dxa"/>
          </w:tcPr>
          <w:p w14:paraId="67E2C1D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4C79344A" w14:textId="77777777" w:rsidTr="007B0376">
        <w:tc>
          <w:tcPr>
            <w:tcW w:w="1170" w:type="dxa"/>
          </w:tcPr>
          <w:p w14:paraId="34074E8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+VFY</w:t>
            </w:r>
            <w:proofErr w:type="spellEnd"/>
          </w:p>
        </w:tc>
        <w:tc>
          <w:tcPr>
            <w:tcW w:w="1377" w:type="dxa"/>
          </w:tcPr>
          <w:p w14:paraId="175BCF0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38224A46"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168831E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01EEBA8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3E7626C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26.053</w:t>
            </w:r>
          </w:p>
        </w:tc>
        <w:tc>
          <w:tcPr>
            <w:tcW w:w="1418" w:type="dxa"/>
          </w:tcPr>
          <w:p w14:paraId="55B99AE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24E9EF5F" w14:textId="77777777" w:rsidTr="007B0376">
        <w:tc>
          <w:tcPr>
            <w:tcW w:w="1170" w:type="dxa"/>
          </w:tcPr>
          <w:p w14:paraId="60D7CB9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+VGA</w:t>
            </w:r>
            <w:proofErr w:type="spellEnd"/>
          </w:p>
        </w:tc>
        <w:tc>
          <w:tcPr>
            <w:tcW w:w="1377" w:type="dxa"/>
          </w:tcPr>
          <w:p w14:paraId="51A9DEA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7CCFB07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46B1B27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2A18C5DE"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136B9D6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25.993</w:t>
            </w:r>
          </w:p>
        </w:tc>
        <w:tc>
          <w:tcPr>
            <w:tcW w:w="1418" w:type="dxa"/>
          </w:tcPr>
          <w:p w14:paraId="22835F4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37E3F8FF" w14:textId="77777777" w:rsidTr="007B0376">
        <w:tc>
          <w:tcPr>
            <w:tcW w:w="1170" w:type="dxa"/>
          </w:tcPr>
          <w:p w14:paraId="3D90D02D"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+VTK</w:t>
            </w:r>
            <w:proofErr w:type="spellEnd"/>
          </w:p>
        </w:tc>
        <w:tc>
          <w:tcPr>
            <w:tcW w:w="1377" w:type="dxa"/>
          </w:tcPr>
          <w:p w14:paraId="778F1ED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489E3B46"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7954D64D"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46AE3B1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251CAEA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26.122</w:t>
            </w:r>
          </w:p>
        </w:tc>
        <w:tc>
          <w:tcPr>
            <w:tcW w:w="1418" w:type="dxa"/>
          </w:tcPr>
          <w:p w14:paraId="58650E5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63577255" w14:textId="77777777" w:rsidTr="007B0376">
        <w:tc>
          <w:tcPr>
            <w:tcW w:w="1170" w:type="dxa"/>
          </w:tcPr>
          <w:p w14:paraId="3FD41CDD"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+VYG</w:t>
            </w:r>
            <w:proofErr w:type="spellEnd"/>
          </w:p>
        </w:tc>
        <w:tc>
          <w:tcPr>
            <w:tcW w:w="1377" w:type="dxa"/>
          </w:tcPr>
          <w:p w14:paraId="4764160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65AE499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6A4AC68D"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51B00A1B"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6980837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25.807</w:t>
            </w:r>
          </w:p>
        </w:tc>
        <w:tc>
          <w:tcPr>
            <w:tcW w:w="1418" w:type="dxa"/>
          </w:tcPr>
          <w:p w14:paraId="023FC43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4C9AE0E3" w14:textId="77777777" w:rsidTr="007B0376">
        <w:tc>
          <w:tcPr>
            <w:tcW w:w="1170" w:type="dxa"/>
          </w:tcPr>
          <w:p w14:paraId="2CCA067E"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+WTF</w:t>
            </w:r>
            <w:proofErr w:type="spellEnd"/>
          </w:p>
        </w:tc>
        <w:tc>
          <w:tcPr>
            <w:tcW w:w="1377" w:type="dxa"/>
          </w:tcPr>
          <w:p w14:paraId="5D67D18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72DF473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7ABC1B3D"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1D6DE29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1B9A258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26.013</w:t>
            </w:r>
          </w:p>
        </w:tc>
        <w:tc>
          <w:tcPr>
            <w:tcW w:w="1418" w:type="dxa"/>
          </w:tcPr>
          <w:p w14:paraId="039D824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3B1167F1" w14:textId="77777777" w:rsidTr="007B0376">
        <w:tc>
          <w:tcPr>
            <w:tcW w:w="1170" w:type="dxa"/>
          </w:tcPr>
          <w:p w14:paraId="6CB2462B"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+WTV</w:t>
            </w:r>
            <w:proofErr w:type="spellEnd"/>
          </w:p>
        </w:tc>
        <w:tc>
          <w:tcPr>
            <w:tcW w:w="1377" w:type="dxa"/>
          </w:tcPr>
          <w:p w14:paraId="0E3ADA6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02DA7CB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12EF284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7BE94E0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4062C39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25.998</w:t>
            </w:r>
          </w:p>
        </w:tc>
        <w:tc>
          <w:tcPr>
            <w:tcW w:w="1418" w:type="dxa"/>
          </w:tcPr>
          <w:p w14:paraId="27F69DD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2C5F6B9C" w14:textId="77777777" w:rsidTr="007B0376">
        <w:tc>
          <w:tcPr>
            <w:tcW w:w="1170" w:type="dxa"/>
          </w:tcPr>
          <w:p w14:paraId="25CD5C8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+AAA</w:t>
            </w:r>
            <w:proofErr w:type="spellEnd"/>
          </w:p>
        </w:tc>
        <w:tc>
          <w:tcPr>
            <w:tcW w:w="1377" w:type="dxa"/>
          </w:tcPr>
          <w:p w14:paraId="52643216"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68E25DE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4F39D7BD"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79163F8E"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659118E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26.073</w:t>
            </w:r>
          </w:p>
        </w:tc>
        <w:tc>
          <w:tcPr>
            <w:tcW w:w="1418" w:type="dxa"/>
          </w:tcPr>
          <w:p w14:paraId="0A7457F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0C6C5498" w14:textId="77777777" w:rsidTr="007B0376">
        <w:tc>
          <w:tcPr>
            <w:tcW w:w="1170" w:type="dxa"/>
          </w:tcPr>
          <w:p w14:paraId="63B0011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+EEE</w:t>
            </w:r>
            <w:proofErr w:type="spellEnd"/>
          </w:p>
        </w:tc>
        <w:tc>
          <w:tcPr>
            <w:tcW w:w="1377" w:type="dxa"/>
          </w:tcPr>
          <w:p w14:paraId="7226726B"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4800735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5456F12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266D753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5036FDA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26.017</w:t>
            </w:r>
          </w:p>
        </w:tc>
        <w:tc>
          <w:tcPr>
            <w:tcW w:w="1418" w:type="dxa"/>
          </w:tcPr>
          <w:p w14:paraId="68AE93E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0CC4291C" w14:textId="77777777" w:rsidTr="007B0376">
        <w:tc>
          <w:tcPr>
            <w:tcW w:w="1170" w:type="dxa"/>
          </w:tcPr>
          <w:p w14:paraId="32F5F8A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+III</w:t>
            </w:r>
            <w:proofErr w:type="spellEnd"/>
          </w:p>
        </w:tc>
        <w:tc>
          <w:tcPr>
            <w:tcW w:w="1377" w:type="dxa"/>
          </w:tcPr>
          <w:p w14:paraId="214FEED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12896F7E"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3D86E4A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7AFEB72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18C44C6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26.047</w:t>
            </w:r>
          </w:p>
        </w:tc>
        <w:tc>
          <w:tcPr>
            <w:tcW w:w="1418" w:type="dxa"/>
          </w:tcPr>
          <w:p w14:paraId="3DB2BB3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66F8DA75" w14:textId="77777777" w:rsidTr="007B0376">
        <w:tc>
          <w:tcPr>
            <w:tcW w:w="1170" w:type="dxa"/>
          </w:tcPr>
          <w:p w14:paraId="5C69D6A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+LLL</w:t>
            </w:r>
            <w:proofErr w:type="spellEnd"/>
          </w:p>
        </w:tc>
        <w:tc>
          <w:tcPr>
            <w:tcW w:w="1377" w:type="dxa"/>
          </w:tcPr>
          <w:p w14:paraId="635BFF4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5B5D65B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2914014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7F82254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3EDC49B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25.723</w:t>
            </w:r>
          </w:p>
        </w:tc>
        <w:tc>
          <w:tcPr>
            <w:tcW w:w="1418" w:type="dxa"/>
          </w:tcPr>
          <w:p w14:paraId="2404CB5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19344BB8" w14:textId="77777777" w:rsidTr="007B0376">
        <w:tc>
          <w:tcPr>
            <w:tcW w:w="1170" w:type="dxa"/>
          </w:tcPr>
          <w:p w14:paraId="73E1BA4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+QQQ</w:t>
            </w:r>
            <w:proofErr w:type="spellEnd"/>
          </w:p>
        </w:tc>
        <w:tc>
          <w:tcPr>
            <w:tcW w:w="1377" w:type="dxa"/>
          </w:tcPr>
          <w:p w14:paraId="35B3443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394C4AA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3ED867EB"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0F17834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1413292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26.085</w:t>
            </w:r>
          </w:p>
        </w:tc>
        <w:tc>
          <w:tcPr>
            <w:tcW w:w="1418" w:type="dxa"/>
          </w:tcPr>
          <w:p w14:paraId="3E1DD2F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75D46562" w14:textId="77777777" w:rsidTr="007B0376">
        <w:tc>
          <w:tcPr>
            <w:tcW w:w="1170" w:type="dxa"/>
          </w:tcPr>
          <w:p w14:paraId="0649857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+RRR</w:t>
            </w:r>
            <w:proofErr w:type="spellEnd"/>
          </w:p>
        </w:tc>
        <w:tc>
          <w:tcPr>
            <w:tcW w:w="1377" w:type="dxa"/>
          </w:tcPr>
          <w:p w14:paraId="4D922C3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7BB6980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26F3869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677FD38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2DE2DF7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26.146</w:t>
            </w:r>
          </w:p>
        </w:tc>
        <w:tc>
          <w:tcPr>
            <w:tcW w:w="1418" w:type="dxa"/>
          </w:tcPr>
          <w:p w14:paraId="73A4015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02EB0984" w14:textId="77777777" w:rsidTr="007B0376">
        <w:tc>
          <w:tcPr>
            <w:tcW w:w="1170" w:type="dxa"/>
          </w:tcPr>
          <w:p w14:paraId="7042475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+SSS</w:t>
            </w:r>
            <w:proofErr w:type="spellEnd"/>
          </w:p>
        </w:tc>
        <w:tc>
          <w:tcPr>
            <w:tcW w:w="1377" w:type="dxa"/>
          </w:tcPr>
          <w:p w14:paraId="39B73C8E"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459AE1B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121</w:t>
            </w:r>
          </w:p>
        </w:tc>
        <w:tc>
          <w:tcPr>
            <w:tcW w:w="1240" w:type="dxa"/>
          </w:tcPr>
          <w:p w14:paraId="61D2D47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20</w:t>
            </w:r>
          </w:p>
        </w:tc>
        <w:tc>
          <w:tcPr>
            <w:tcW w:w="1329" w:type="dxa"/>
          </w:tcPr>
          <w:p w14:paraId="702CE98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0607271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29.841</w:t>
            </w:r>
          </w:p>
        </w:tc>
        <w:tc>
          <w:tcPr>
            <w:tcW w:w="1418" w:type="dxa"/>
          </w:tcPr>
          <w:p w14:paraId="5B73C21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70242FC6" w14:textId="77777777" w:rsidTr="007B0376">
        <w:tc>
          <w:tcPr>
            <w:tcW w:w="1170" w:type="dxa"/>
          </w:tcPr>
          <w:p w14:paraId="0DD8AFC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+TTT</w:t>
            </w:r>
            <w:proofErr w:type="spellEnd"/>
          </w:p>
        </w:tc>
        <w:tc>
          <w:tcPr>
            <w:tcW w:w="1377" w:type="dxa"/>
          </w:tcPr>
          <w:p w14:paraId="4CDCEA5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52171C8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121</w:t>
            </w:r>
          </w:p>
        </w:tc>
        <w:tc>
          <w:tcPr>
            <w:tcW w:w="1240" w:type="dxa"/>
          </w:tcPr>
          <w:p w14:paraId="5BADD90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20</w:t>
            </w:r>
          </w:p>
        </w:tc>
        <w:tc>
          <w:tcPr>
            <w:tcW w:w="1329" w:type="dxa"/>
          </w:tcPr>
          <w:p w14:paraId="376BE30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40F10BD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29.700</w:t>
            </w:r>
          </w:p>
        </w:tc>
        <w:tc>
          <w:tcPr>
            <w:tcW w:w="1418" w:type="dxa"/>
          </w:tcPr>
          <w:p w14:paraId="7A60D6F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4760C46D" w14:textId="77777777" w:rsidTr="007B0376">
        <w:tc>
          <w:tcPr>
            <w:tcW w:w="1170" w:type="dxa"/>
          </w:tcPr>
          <w:p w14:paraId="3749C1FB"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+WWW</w:t>
            </w:r>
            <w:proofErr w:type="spellEnd"/>
          </w:p>
        </w:tc>
        <w:tc>
          <w:tcPr>
            <w:tcW w:w="1377" w:type="dxa"/>
          </w:tcPr>
          <w:p w14:paraId="23A3883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53AC504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1490D8DD"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13DC4FA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05E9A54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25.896</w:t>
            </w:r>
          </w:p>
        </w:tc>
        <w:tc>
          <w:tcPr>
            <w:tcW w:w="1418" w:type="dxa"/>
          </w:tcPr>
          <w:p w14:paraId="6F771B5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62344A98" w14:textId="77777777" w:rsidTr="007B0376">
        <w:tc>
          <w:tcPr>
            <w:tcW w:w="1170" w:type="dxa"/>
          </w:tcPr>
          <w:p w14:paraId="665C721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+VVV</w:t>
            </w:r>
            <w:proofErr w:type="spellEnd"/>
          </w:p>
        </w:tc>
        <w:tc>
          <w:tcPr>
            <w:tcW w:w="1377" w:type="dxa"/>
          </w:tcPr>
          <w:p w14:paraId="0392F80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3841626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3F68148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16E87176"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6E557D5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26.14</w:t>
            </w:r>
          </w:p>
        </w:tc>
        <w:tc>
          <w:tcPr>
            <w:tcW w:w="1418" w:type="dxa"/>
          </w:tcPr>
          <w:p w14:paraId="60B6DC7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757D67E0" w14:textId="77777777" w:rsidTr="007B0376">
        <w:tc>
          <w:tcPr>
            <w:tcW w:w="1170" w:type="dxa"/>
          </w:tcPr>
          <w:p w14:paraId="0B1E9E1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+VV</w:t>
            </w:r>
            <w:proofErr w:type="spellEnd"/>
          </w:p>
        </w:tc>
        <w:tc>
          <w:tcPr>
            <w:tcW w:w="1377" w:type="dxa"/>
          </w:tcPr>
          <w:p w14:paraId="30A4597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2C07D92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120</w:t>
            </w:r>
          </w:p>
        </w:tc>
        <w:tc>
          <w:tcPr>
            <w:tcW w:w="1240" w:type="dxa"/>
          </w:tcPr>
          <w:p w14:paraId="44239C1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19</w:t>
            </w:r>
          </w:p>
        </w:tc>
        <w:tc>
          <w:tcPr>
            <w:tcW w:w="1329" w:type="dxa"/>
          </w:tcPr>
          <w:p w14:paraId="25280B2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0C40A71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27.104</w:t>
            </w:r>
          </w:p>
        </w:tc>
        <w:tc>
          <w:tcPr>
            <w:tcW w:w="1418" w:type="dxa"/>
          </w:tcPr>
          <w:p w14:paraId="2757FC7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1BE9C5CB" w14:textId="77777777" w:rsidTr="007B0376">
        <w:tc>
          <w:tcPr>
            <w:tcW w:w="1170" w:type="dxa"/>
          </w:tcPr>
          <w:p w14:paraId="6706E5D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+V</w:t>
            </w:r>
            <w:proofErr w:type="spellEnd"/>
          </w:p>
        </w:tc>
        <w:tc>
          <w:tcPr>
            <w:tcW w:w="1377" w:type="dxa"/>
          </w:tcPr>
          <w:p w14:paraId="0EAD92A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33DECC3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116</w:t>
            </w:r>
          </w:p>
        </w:tc>
        <w:tc>
          <w:tcPr>
            <w:tcW w:w="1240" w:type="dxa"/>
          </w:tcPr>
          <w:p w14:paraId="054CDD0E"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15</w:t>
            </w:r>
          </w:p>
        </w:tc>
        <w:tc>
          <w:tcPr>
            <w:tcW w:w="1329" w:type="dxa"/>
          </w:tcPr>
          <w:p w14:paraId="70C926B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6FDF495E"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22.192</w:t>
            </w:r>
          </w:p>
        </w:tc>
        <w:tc>
          <w:tcPr>
            <w:tcW w:w="1418" w:type="dxa"/>
          </w:tcPr>
          <w:p w14:paraId="640E83F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0B06DDC3" w14:textId="77777777" w:rsidTr="007B0376">
        <w:tc>
          <w:tcPr>
            <w:tcW w:w="1170" w:type="dxa"/>
          </w:tcPr>
          <w:p w14:paraId="7255CA8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+KVT</w:t>
            </w:r>
            <w:proofErr w:type="spellEnd"/>
          </w:p>
        </w:tc>
        <w:tc>
          <w:tcPr>
            <w:tcW w:w="1377" w:type="dxa"/>
          </w:tcPr>
          <w:p w14:paraId="60473EF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28482E5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121</w:t>
            </w:r>
          </w:p>
        </w:tc>
        <w:tc>
          <w:tcPr>
            <w:tcW w:w="1240" w:type="dxa"/>
          </w:tcPr>
          <w:p w14:paraId="74260BC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20</w:t>
            </w:r>
          </w:p>
        </w:tc>
        <w:tc>
          <w:tcPr>
            <w:tcW w:w="1329" w:type="dxa"/>
          </w:tcPr>
          <w:p w14:paraId="729DD0A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2B5A023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29.663</w:t>
            </w:r>
          </w:p>
        </w:tc>
        <w:tc>
          <w:tcPr>
            <w:tcW w:w="1418" w:type="dxa"/>
          </w:tcPr>
          <w:p w14:paraId="3713BB5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6399437B" w14:textId="77777777" w:rsidTr="007B0376">
        <w:tc>
          <w:tcPr>
            <w:tcW w:w="1170" w:type="dxa"/>
          </w:tcPr>
          <w:p w14:paraId="21763D8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+VKT</w:t>
            </w:r>
            <w:proofErr w:type="spellEnd"/>
          </w:p>
        </w:tc>
        <w:tc>
          <w:tcPr>
            <w:tcW w:w="1377" w:type="dxa"/>
          </w:tcPr>
          <w:p w14:paraId="502467DF"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1FB1B67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121</w:t>
            </w:r>
          </w:p>
        </w:tc>
        <w:tc>
          <w:tcPr>
            <w:tcW w:w="1240" w:type="dxa"/>
          </w:tcPr>
          <w:p w14:paraId="7FB1047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20</w:t>
            </w:r>
          </w:p>
        </w:tc>
        <w:tc>
          <w:tcPr>
            <w:tcW w:w="1329" w:type="dxa"/>
          </w:tcPr>
          <w:p w14:paraId="4505F76B"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10F18CC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29.630</w:t>
            </w:r>
          </w:p>
        </w:tc>
        <w:tc>
          <w:tcPr>
            <w:tcW w:w="1418" w:type="dxa"/>
          </w:tcPr>
          <w:p w14:paraId="1DB27E0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3CBEE331" w14:textId="77777777" w:rsidTr="007B0376">
        <w:tc>
          <w:tcPr>
            <w:tcW w:w="1170" w:type="dxa"/>
          </w:tcPr>
          <w:p w14:paraId="09BEB25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+EKE</w:t>
            </w:r>
            <w:proofErr w:type="spellEnd"/>
          </w:p>
        </w:tc>
        <w:tc>
          <w:tcPr>
            <w:tcW w:w="1377" w:type="dxa"/>
          </w:tcPr>
          <w:p w14:paraId="73CC28E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7A498DA3"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72CBAC1C"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0A969ECB"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4F56858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25.984</w:t>
            </w:r>
          </w:p>
        </w:tc>
        <w:tc>
          <w:tcPr>
            <w:tcW w:w="1418" w:type="dxa"/>
          </w:tcPr>
          <w:p w14:paraId="454D2CDD"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5ED2D529" w14:textId="77777777" w:rsidTr="007B0376">
        <w:tc>
          <w:tcPr>
            <w:tcW w:w="1170" w:type="dxa"/>
          </w:tcPr>
          <w:p w14:paraId="021E9E8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+KEE</w:t>
            </w:r>
            <w:proofErr w:type="spellEnd"/>
          </w:p>
        </w:tc>
        <w:tc>
          <w:tcPr>
            <w:tcW w:w="1377" w:type="dxa"/>
          </w:tcPr>
          <w:p w14:paraId="6BB45EB5"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01A23268"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4674728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7C59BDF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19D8AE41"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26.058</w:t>
            </w:r>
          </w:p>
        </w:tc>
        <w:tc>
          <w:tcPr>
            <w:tcW w:w="1418" w:type="dxa"/>
          </w:tcPr>
          <w:p w14:paraId="28A1B61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r w:rsidR="00644D66" w:rsidRPr="00D46940" w14:paraId="22375211" w14:textId="77777777" w:rsidTr="007B0376">
        <w:tc>
          <w:tcPr>
            <w:tcW w:w="1170" w:type="dxa"/>
          </w:tcPr>
          <w:p w14:paraId="59487310"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proofErr w:type="spellStart"/>
            <w:r w:rsidRPr="00D46940">
              <w:rPr>
                <w:sz w:val="22"/>
                <w:szCs w:val="22"/>
              </w:rPr>
              <w:t>Kesv</w:t>
            </w:r>
            <w:r w:rsidRPr="00D46940">
              <w:rPr>
                <w:sz w:val="22"/>
                <w:szCs w:val="22"/>
                <w:vertAlign w:val="subscript"/>
              </w:rPr>
              <w:t>+EEK</w:t>
            </w:r>
            <w:proofErr w:type="spellEnd"/>
          </w:p>
        </w:tc>
        <w:tc>
          <w:tcPr>
            <w:tcW w:w="1377" w:type="dxa"/>
          </w:tcPr>
          <w:p w14:paraId="4B731F9A"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101</w:t>
            </w:r>
          </w:p>
        </w:tc>
        <w:tc>
          <w:tcPr>
            <w:tcW w:w="1400" w:type="dxa"/>
          </w:tcPr>
          <w:p w14:paraId="1A903B47"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118</w:t>
            </w:r>
          </w:p>
        </w:tc>
        <w:tc>
          <w:tcPr>
            <w:tcW w:w="1240" w:type="dxa"/>
          </w:tcPr>
          <w:p w14:paraId="2A3ECE96"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17</w:t>
            </w:r>
          </w:p>
        </w:tc>
        <w:tc>
          <w:tcPr>
            <w:tcW w:w="1329" w:type="dxa"/>
          </w:tcPr>
          <w:p w14:paraId="46882862"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c>
          <w:tcPr>
            <w:tcW w:w="1417" w:type="dxa"/>
          </w:tcPr>
          <w:p w14:paraId="708213E9"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sz w:val="22"/>
                <w:szCs w:val="22"/>
              </w:rPr>
              <w:t>26.000</w:t>
            </w:r>
          </w:p>
        </w:tc>
        <w:tc>
          <w:tcPr>
            <w:tcW w:w="1418" w:type="dxa"/>
          </w:tcPr>
          <w:p w14:paraId="4942C974" w14:textId="77777777" w:rsidR="00644D66" w:rsidRPr="00D46940" w:rsidRDefault="00644D66" w:rsidP="007B0376">
            <w:pPr>
              <w:jc w:val="both"/>
              <w:rPr>
                <w:rFonts w:ascii="Arial" w:hAnsi="Arial" w:cs="Arial"/>
                <w:sz w:val="22"/>
                <w:szCs w:val="22"/>
                <w:shd w:val="clear" w:color="auto" w:fill="A6A6A6" w:themeFill="background1" w:themeFillShade="A6"/>
                <w:lang w:val="en-US"/>
              </w:rPr>
            </w:pPr>
            <w:r w:rsidRPr="00D46940">
              <w:rPr>
                <w:rFonts w:ascii="Cambria Math" w:hAnsi="Cambria Math" w:cs="Arial"/>
                <w:sz w:val="22"/>
                <w:szCs w:val="22"/>
                <w:lang w:val="en-US"/>
              </w:rPr>
              <w:t>𝛼</w:t>
            </w:r>
            <w:r w:rsidRPr="00D46940">
              <w:rPr>
                <w:rFonts w:ascii="Arial" w:hAnsi="Arial" w:cs="Arial"/>
                <w:sz w:val="22"/>
                <w:szCs w:val="22"/>
                <w:lang w:val="en-US"/>
              </w:rPr>
              <w:t>-helix</w:t>
            </w:r>
          </w:p>
        </w:tc>
      </w:tr>
    </w:tbl>
    <w:p w14:paraId="3F54115F" w14:textId="77777777" w:rsidR="00644D66" w:rsidRPr="004F6BDF" w:rsidRDefault="00644D66" w:rsidP="00644D66">
      <w:pPr>
        <w:pStyle w:val="StandardWeb"/>
        <w:jc w:val="both"/>
        <w:rPr>
          <w:rFonts w:ascii="ArialMT" w:hAnsi="ArialMT"/>
          <w:b/>
          <w:bCs/>
          <w:sz w:val="20"/>
          <w:szCs w:val="20"/>
        </w:rPr>
      </w:pPr>
      <w:r w:rsidRPr="004F6BDF">
        <w:rPr>
          <w:rFonts w:ascii="ArialMT" w:hAnsi="ArialMT"/>
          <w:b/>
          <w:bCs/>
          <w:sz w:val="20"/>
          <w:szCs w:val="20"/>
        </w:rPr>
        <w:t>Referees</w:t>
      </w:r>
    </w:p>
    <w:p w14:paraId="172B3006" w14:textId="77777777" w:rsidR="00644D66" w:rsidRDefault="00644D66" w:rsidP="00644D66">
      <w:pPr>
        <w:pStyle w:val="StandardWeb"/>
        <w:jc w:val="both"/>
        <w:rPr>
          <w:rFonts w:ascii="ArialMT" w:hAnsi="ArialMT"/>
          <w:sz w:val="20"/>
          <w:szCs w:val="20"/>
          <w:lang w:val="en-US"/>
        </w:rPr>
      </w:pPr>
      <w:proofErr w:type="spellStart"/>
      <w:r w:rsidRPr="0025094E">
        <w:rPr>
          <w:rFonts w:ascii="ArialMT" w:hAnsi="ArialMT"/>
          <w:sz w:val="20"/>
          <w:szCs w:val="20"/>
        </w:rPr>
        <w:t>Hallgren</w:t>
      </w:r>
      <w:proofErr w:type="spellEnd"/>
      <w:r w:rsidRPr="0025094E">
        <w:rPr>
          <w:rFonts w:ascii="ArialMT" w:hAnsi="ArialMT"/>
          <w:sz w:val="20"/>
          <w:szCs w:val="20"/>
        </w:rPr>
        <w:t xml:space="preserve">, J., </w:t>
      </w:r>
      <w:proofErr w:type="spellStart"/>
      <w:r w:rsidRPr="0025094E">
        <w:rPr>
          <w:rFonts w:ascii="ArialMT" w:hAnsi="ArialMT"/>
          <w:sz w:val="20"/>
          <w:szCs w:val="20"/>
        </w:rPr>
        <w:t>Tsirigos</w:t>
      </w:r>
      <w:proofErr w:type="spellEnd"/>
      <w:r w:rsidRPr="0025094E">
        <w:rPr>
          <w:rFonts w:ascii="ArialMT" w:hAnsi="ArialMT"/>
          <w:sz w:val="20"/>
          <w:szCs w:val="20"/>
        </w:rPr>
        <w:t xml:space="preserve">, K.D., Pedersen, M.D., et al. </w:t>
      </w:r>
      <w:r w:rsidRPr="0025094E">
        <w:rPr>
          <w:rFonts w:ascii="ArialMT" w:hAnsi="ArialMT"/>
          <w:sz w:val="20"/>
          <w:szCs w:val="20"/>
          <w:lang w:val="en-US"/>
        </w:rPr>
        <w:t xml:space="preserve">(2022). </w:t>
      </w:r>
      <w:proofErr w:type="spellStart"/>
      <w:r w:rsidRPr="0025094E">
        <w:rPr>
          <w:rFonts w:ascii="ArialMT" w:hAnsi="ArialMT"/>
          <w:sz w:val="20"/>
          <w:szCs w:val="20"/>
          <w:lang w:val="en-US"/>
        </w:rPr>
        <w:t>DeepTMHMM</w:t>
      </w:r>
      <w:proofErr w:type="spellEnd"/>
      <w:r w:rsidRPr="0025094E">
        <w:rPr>
          <w:rFonts w:ascii="ArialMT" w:hAnsi="ArialMT"/>
          <w:sz w:val="20"/>
          <w:szCs w:val="20"/>
          <w:lang w:val="en-US"/>
        </w:rPr>
        <w:t xml:space="preserve"> predicts alpha and beta transmembrane proteins using deep neural networks. </w:t>
      </w:r>
      <w:proofErr w:type="spellStart"/>
      <w:r w:rsidRPr="0025094E">
        <w:rPr>
          <w:rFonts w:ascii="Arial" w:hAnsi="Arial" w:cs="Arial"/>
          <w:i/>
          <w:iCs/>
          <w:sz w:val="20"/>
          <w:szCs w:val="20"/>
          <w:lang w:val="en-US"/>
        </w:rPr>
        <w:t>bioRxiv</w:t>
      </w:r>
      <w:proofErr w:type="spellEnd"/>
      <w:r w:rsidRPr="0025094E">
        <w:rPr>
          <w:rFonts w:ascii="ArialMT" w:hAnsi="ArialMT"/>
          <w:sz w:val="20"/>
          <w:szCs w:val="20"/>
          <w:lang w:val="en-US"/>
        </w:rPr>
        <w:t xml:space="preserve">, DOI: 10.1101/2022.04.08.487609. </w:t>
      </w:r>
    </w:p>
    <w:p w14:paraId="6EDE06BB" w14:textId="77777777" w:rsidR="00644D66" w:rsidRPr="00A55EAA" w:rsidRDefault="00644D66" w:rsidP="00644D66">
      <w:pPr>
        <w:pStyle w:val="StandardWeb"/>
        <w:jc w:val="both"/>
        <w:rPr>
          <w:rFonts w:ascii="ArialMT" w:hAnsi="ArialMT"/>
          <w:sz w:val="20"/>
          <w:szCs w:val="20"/>
          <w:lang w:val="en-US"/>
        </w:rPr>
      </w:pPr>
      <w:r w:rsidRPr="0025094E">
        <w:rPr>
          <w:rFonts w:ascii="ArialMT" w:hAnsi="ArialMT"/>
          <w:sz w:val="20"/>
          <w:szCs w:val="20"/>
          <w:lang w:val="en-US"/>
        </w:rPr>
        <w:t xml:space="preserve">Pettersen, E.F., Goddard, T.D., Huang, C.C., Meng, E.C., Couch, G.S., </w:t>
      </w:r>
      <w:proofErr w:type="spellStart"/>
      <w:r w:rsidRPr="0025094E">
        <w:rPr>
          <w:rFonts w:ascii="ArialMT" w:hAnsi="ArialMT"/>
          <w:sz w:val="20"/>
          <w:szCs w:val="20"/>
          <w:lang w:val="en-US"/>
        </w:rPr>
        <w:t>Croll</w:t>
      </w:r>
      <w:proofErr w:type="spellEnd"/>
      <w:r w:rsidRPr="0025094E">
        <w:rPr>
          <w:rFonts w:ascii="ArialMT" w:hAnsi="ArialMT"/>
          <w:sz w:val="20"/>
          <w:szCs w:val="20"/>
          <w:lang w:val="en-US"/>
        </w:rPr>
        <w:t xml:space="preserve">, T.I., Morris, J.H., Ferrin, T.E. (2021). UCSF </w:t>
      </w:r>
      <w:proofErr w:type="spellStart"/>
      <w:r w:rsidRPr="0025094E">
        <w:rPr>
          <w:rFonts w:ascii="ArialMT" w:hAnsi="ArialMT"/>
          <w:sz w:val="20"/>
          <w:szCs w:val="20"/>
          <w:lang w:val="en-US"/>
        </w:rPr>
        <w:t>ChimeraX</w:t>
      </w:r>
      <w:proofErr w:type="spellEnd"/>
      <w:r w:rsidRPr="0025094E">
        <w:rPr>
          <w:rFonts w:ascii="ArialMT" w:hAnsi="ArialMT"/>
          <w:sz w:val="20"/>
          <w:szCs w:val="20"/>
          <w:lang w:val="en-US"/>
        </w:rPr>
        <w:t xml:space="preserve">: Structure visualization for researchers, educators, and developers. </w:t>
      </w:r>
      <w:r w:rsidRPr="0025094E">
        <w:rPr>
          <w:rFonts w:ascii="Arial" w:hAnsi="Arial" w:cs="Arial"/>
          <w:i/>
          <w:iCs/>
          <w:sz w:val="20"/>
          <w:szCs w:val="20"/>
          <w:lang w:val="en-US"/>
        </w:rPr>
        <w:t xml:space="preserve">Protein Sci. </w:t>
      </w:r>
      <w:r w:rsidRPr="0025094E">
        <w:rPr>
          <w:rFonts w:ascii="ArialMT" w:hAnsi="ArialMT"/>
          <w:sz w:val="20"/>
          <w:szCs w:val="20"/>
          <w:lang w:val="en-US"/>
        </w:rPr>
        <w:t xml:space="preserve">30(1), 70-82. </w:t>
      </w:r>
    </w:p>
    <w:p w14:paraId="56B528BF" w14:textId="77777777" w:rsidR="00644D66" w:rsidRPr="00AE0A45" w:rsidRDefault="00644D66" w:rsidP="00644D66">
      <w:pPr>
        <w:jc w:val="both"/>
        <w:rPr>
          <w:rFonts w:ascii="Arial" w:hAnsi="Arial" w:cs="Arial"/>
          <w:sz w:val="22"/>
          <w:szCs w:val="22"/>
          <w:lang w:val="en-US"/>
        </w:rPr>
      </w:pPr>
      <w:r w:rsidRPr="00AE0A45">
        <w:rPr>
          <w:rFonts w:ascii="Arial" w:hAnsi="Arial" w:cs="Arial"/>
          <w:b/>
          <w:bCs/>
          <w:sz w:val="22"/>
          <w:szCs w:val="22"/>
          <w:lang w:val="en-US"/>
        </w:rPr>
        <w:lastRenderedPageBreak/>
        <w:t xml:space="preserve">Table S2. List of codons for insertion of one to three amino acids in </w:t>
      </w:r>
      <w:proofErr w:type="spellStart"/>
      <w:r w:rsidRPr="00AE0A45">
        <w:rPr>
          <w:rFonts w:ascii="Arial" w:hAnsi="Arial" w:cs="Arial"/>
          <w:b/>
          <w:bCs/>
          <w:sz w:val="22"/>
          <w:szCs w:val="22"/>
          <w:lang w:val="en-US"/>
        </w:rPr>
        <w:t>ct</w:t>
      </w:r>
      <w:proofErr w:type="spellEnd"/>
      <w:r w:rsidRPr="00AE0A45">
        <w:rPr>
          <w:rFonts w:ascii="Arial" w:hAnsi="Arial" w:cs="Arial"/>
          <w:b/>
          <w:bCs/>
          <w:sz w:val="22"/>
          <w:szCs w:val="22"/>
          <w:lang w:val="en-US"/>
        </w:rPr>
        <w:t xml:space="preserve">-TMD of </w:t>
      </w:r>
      <w:proofErr w:type="spellStart"/>
      <w:r w:rsidRPr="00AE0A45">
        <w:rPr>
          <w:rFonts w:ascii="Arial" w:hAnsi="Arial" w:cs="Arial"/>
          <w:b/>
          <w:bCs/>
          <w:sz w:val="22"/>
          <w:szCs w:val="22"/>
          <w:lang w:val="en-US"/>
        </w:rPr>
        <w:t>Kesv</w:t>
      </w:r>
      <w:proofErr w:type="spellEnd"/>
      <w:r w:rsidRPr="00AE0A45">
        <w:rPr>
          <w:rFonts w:ascii="Arial" w:hAnsi="Arial" w:cs="Arial"/>
          <w:b/>
          <w:bCs/>
          <w:sz w:val="22"/>
          <w:szCs w:val="22"/>
          <w:lang w:val="en-US"/>
        </w:rPr>
        <w:t>.</w:t>
      </w:r>
      <w:r w:rsidRPr="00AE0A45">
        <w:rPr>
          <w:rFonts w:ascii="Arial" w:hAnsi="Arial" w:cs="Arial"/>
          <w:sz w:val="22"/>
          <w:szCs w:val="22"/>
          <w:lang w:val="en-US"/>
        </w:rPr>
        <w:t xml:space="preserve"> Synonymous codons for amino acids (in one letter code) were chosen according to the following criteria:</w:t>
      </w:r>
    </w:p>
    <w:p w14:paraId="7EE9081E" w14:textId="77777777" w:rsidR="00644D66" w:rsidRPr="00AE0A45" w:rsidRDefault="00644D66" w:rsidP="00644D66">
      <w:pPr>
        <w:pStyle w:val="Listenabsatz"/>
        <w:numPr>
          <w:ilvl w:val="0"/>
          <w:numId w:val="1"/>
        </w:numPr>
        <w:jc w:val="both"/>
        <w:rPr>
          <w:rFonts w:ascii="Arial" w:hAnsi="Arial" w:cs="Arial"/>
          <w:sz w:val="22"/>
          <w:szCs w:val="22"/>
          <w:lang w:val="en-US"/>
        </w:rPr>
      </w:pPr>
      <w:r w:rsidRPr="00AE0A45">
        <w:rPr>
          <w:rFonts w:ascii="Arial" w:hAnsi="Arial" w:cs="Arial"/>
          <w:color w:val="212121"/>
          <w:sz w:val="22"/>
          <w:szCs w:val="22"/>
          <w:lang w:val="en-US"/>
        </w:rPr>
        <w:t>Codons which are most common in mammalian cells (</w:t>
      </w:r>
      <w:proofErr w:type="spellStart"/>
      <w:r w:rsidRPr="00AE0A45">
        <w:rPr>
          <w:rFonts w:ascii="Arial" w:hAnsi="Arial" w:cs="Arial"/>
          <w:color w:val="212121"/>
          <w:sz w:val="22"/>
          <w:szCs w:val="22"/>
          <w:lang w:val="en-US"/>
        </w:rPr>
        <w:t>Cmn</w:t>
      </w:r>
      <w:proofErr w:type="spellEnd"/>
      <w:r w:rsidRPr="00AE0A45">
        <w:rPr>
          <w:rFonts w:ascii="Arial" w:hAnsi="Arial" w:cs="Arial"/>
          <w:color w:val="212121"/>
          <w:sz w:val="22"/>
          <w:szCs w:val="22"/>
          <w:lang w:val="en-US"/>
        </w:rPr>
        <w:t>)</w:t>
      </w:r>
    </w:p>
    <w:p w14:paraId="4CE953D8" w14:textId="77777777" w:rsidR="00644D66" w:rsidRPr="00AE0A45" w:rsidRDefault="00644D66" w:rsidP="00644D66">
      <w:pPr>
        <w:pStyle w:val="Listenabsatz"/>
        <w:numPr>
          <w:ilvl w:val="0"/>
          <w:numId w:val="1"/>
        </w:numPr>
        <w:jc w:val="both"/>
        <w:rPr>
          <w:rFonts w:ascii="Arial" w:hAnsi="Arial" w:cs="Arial"/>
          <w:sz w:val="22"/>
          <w:szCs w:val="22"/>
          <w:lang w:val="en-US"/>
        </w:rPr>
      </w:pPr>
      <w:r w:rsidRPr="00AE0A45">
        <w:rPr>
          <w:rFonts w:ascii="Arial" w:hAnsi="Arial" w:cs="Arial"/>
          <w:color w:val="212121"/>
          <w:sz w:val="22"/>
          <w:szCs w:val="22"/>
          <w:lang w:val="en-US"/>
        </w:rPr>
        <w:t xml:space="preserve">Codons which are </w:t>
      </w:r>
      <w:r w:rsidRPr="00AE0A45">
        <w:rPr>
          <w:rFonts w:ascii="Arial" w:hAnsi="Arial" w:cs="Arial"/>
          <w:sz w:val="22"/>
          <w:szCs w:val="22"/>
          <w:lang w:val="en-US"/>
        </w:rPr>
        <w:t>the least common (</w:t>
      </w:r>
      <w:proofErr w:type="spellStart"/>
      <w:r w:rsidRPr="00AE0A45">
        <w:rPr>
          <w:rFonts w:ascii="Arial" w:hAnsi="Arial" w:cs="Arial"/>
          <w:sz w:val="22"/>
          <w:szCs w:val="22"/>
          <w:lang w:val="en-US"/>
        </w:rPr>
        <w:t>Rar</w:t>
      </w:r>
      <w:proofErr w:type="spellEnd"/>
      <w:r w:rsidRPr="00AE0A45">
        <w:rPr>
          <w:rFonts w:ascii="Arial" w:hAnsi="Arial" w:cs="Arial"/>
          <w:sz w:val="22"/>
          <w:szCs w:val="22"/>
          <w:lang w:val="en-US"/>
        </w:rPr>
        <w:t xml:space="preserve">) </w:t>
      </w:r>
    </w:p>
    <w:p w14:paraId="2E426381" w14:textId="77777777" w:rsidR="00644D66" w:rsidRPr="00AE0A45" w:rsidRDefault="00644D66" w:rsidP="00644D66">
      <w:pPr>
        <w:pStyle w:val="Listenabsatz"/>
        <w:numPr>
          <w:ilvl w:val="0"/>
          <w:numId w:val="1"/>
        </w:numPr>
        <w:jc w:val="both"/>
        <w:rPr>
          <w:rFonts w:ascii="Arial" w:hAnsi="Arial" w:cs="Arial"/>
          <w:sz w:val="22"/>
          <w:szCs w:val="22"/>
          <w:lang w:val="en-US"/>
        </w:rPr>
      </w:pPr>
      <w:r w:rsidRPr="00AE0A45">
        <w:rPr>
          <w:rFonts w:ascii="Arial" w:hAnsi="Arial" w:cs="Arial"/>
          <w:color w:val="212121"/>
          <w:sz w:val="22"/>
          <w:szCs w:val="22"/>
          <w:lang w:val="en-US"/>
        </w:rPr>
        <w:t>Random choice of codons (Rand)</w:t>
      </w:r>
    </w:p>
    <w:p w14:paraId="43F02421" w14:textId="77777777" w:rsidR="00644D66" w:rsidRPr="00AE0A45" w:rsidRDefault="00644D66" w:rsidP="00644D66">
      <w:pPr>
        <w:rPr>
          <w:rFonts w:ascii="Arial" w:hAnsi="Arial" w:cs="Arial"/>
          <w:sz w:val="22"/>
          <w:szCs w:val="22"/>
          <w:lang w:val="en-US"/>
        </w:rPr>
      </w:pPr>
    </w:p>
    <w:p w14:paraId="6EA6DEC7" w14:textId="77777777" w:rsidR="00644D66" w:rsidRPr="00AE0A45" w:rsidRDefault="00644D66" w:rsidP="00644D66">
      <w:pPr>
        <w:rPr>
          <w:rFonts w:ascii="Arial" w:hAnsi="Arial" w:cs="Arial"/>
          <w:b/>
          <w:bCs/>
          <w:sz w:val="22"/>
          <w:szCs w:val="22"/>
          <w:lang w:val="en-US"/>
        </w:rPr>
      </w:pPr>
      <w:r w:rsidRPr="00AE0A45">
        <w:rPr>
          <w:rFonts w:ascii="Arial" w:hAnsi="Arial" w:cs="Arial"/>
          <w:b/>
          <w:bCs/>
          <w:sz w:val="22"/>
          <w:szCs w:val="22"/>
          <w:highlight w:val="lightGray"/>
          <w:lang w:val="en-US"/>
        </w:rPr>
        <w:t xml:space="preserve">Amino acids       </w:t>
      </w:r>
      <w:r w:rsidRPr="00AE0A45">
        <w:rPr>
          <w:rFonts w:ascii="Arial" w:hAnsi="Arial" w:cs="Arial"/>
          <w:b/>
          <w:bCs/>
          <w:sz w:val="22"/>
          <w:szCs w:val="22"/>
          <w:highlight w:val="lightGray"/>
          <w:lang w:val="en-US"/>
        </w:rPr>
        <w:tab/>
      </w:r>
      <w:r>
        <w:rPr>
          <w:rFonts w:ascii="Arial" w:hAnsi="Arial" w:cs="Arial"/>
          <w:b/>
          <w:bCs/>
          <w:sz w:val="22"/>
          <w:szCs w:val="22"/>
          <w:highlight w:val="lightGray"/>
          <w:lang w:val="en-US"/>
        </w:rPr>
        <w:t xml:space="preserve">      </w:t>
      </w:r>
      <w:r w:rsidRPr="00AE0A45">
        <w:rPr>
          <w:rFonts w:ascii="Arial" w:hAnsi="Arial" w:cs="Arial"/>
          <w:b/>
          <w:bCs/>
          <w:sz w:val="22"/>
          <w:szCs w:val="22"/>
          <w:highlight w:val="lightGray"/>
          <w:lang w:val="en-US"/>
        </w:rPr>
        <w:t>Codon</w:t>
      </w:r>
      <w:r w:rsidRPr="00AE0A45">
        <w:rPr>
          <w:rFonts w:ascii="Arial" w:hAnsi="Arial" w:cs="Arial"/>
          <w:b/>
          <w:bCs/>
          <w:sz w:val="22"/>
          <w:szCs w:val="22"/>
          <w:lang w:val="en-US"/>
        </w:rPr>
        <w:t xml:space="preserve">          </w:t>
      </w:r>
    </w:p>
    <w:p w14:paraId="12BD5B80"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ATF</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 xml:space="preserve"> </w:t>
      </w:r>
      <w:r w:rsidRPr="00A55EAA">
        <w:rPr>
          <w:rFonts w:ascii="Arial" w:hAnsi="Arial" w:cs="Arial"/>
          <w:sz w:val="20"/>
          <w:szCs w:val="20"/>
          <w:lang w:val="en-US"/>
        </w:rPr>
        <w:tab/>
      </w:r>
      <w:r w:rsidRPr="00A55EAA">
        <w:rPr>
          <w:rFonts w:ascii="Arial" w:hAnsi="Arial" w:cs="Arial"/>
          <w:sz w:val="20"/>
          <w:szCs w:val="20"/>
          <w:lang w:val="en-US"/>
        </w:rPr>
        <w:tab/>
        <w:t>GCG ACG TTT</w:t>
      </w:r>
    </w:p>
    <w:p w14:paraId="056C03DD"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ATF</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lang w:val="en-US"/>
        </w:rPr>
        <w:tab/>
      </w:r>
      <w:r w:rsidRPr="00A55EAA">
        <w:rPr>
          <w:rFonts w:ascii="Arial" w:hAnsi="Arial" w:cs="Arial"/>
          <w:sz w:val="20"/>
          <w:szCs w:val="20"/>
          <w:lang w:val="en-US"/>
        </w:rPr>
        <w:tab/>
        <w:t>GCG ACC TTC</w:t>
      </w:r>
    </w:p>
    <w:p w14:paraId="1BDCD7E8"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ATF</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GCC ACC TTC</w:t>
      </w:r>
      <w:r w:rsidRPr="00A55EAA">
        <w:rPr>
          <w:rFonts w:ascii="Arial" w:hAnsi="Arial" w:cs="Arial"/>
          <w:sz w:val="20"/>
          <w:szCs w:val="20"/>
          <w:lang w:val="en-US"/>
        </w:rPr>
        <w:tab/>
      </w:r>
    </w:p>
    <w:p w14:paraId="02538F9D" w14:textId="77777777" w:rsidR="00644D66" w:rsidRPr="00A55EAA" w:rsidRDefault="00644D66" w:rsidP="00644D66">
      <w:pPr>
        <w:rPr>
          <w:rFonts w:ascii="Arial" w:hAnsi="Arial" w:cs="Arial"/>
          <w:sz w:val="20"/>
          <w:szCs w:val="20"/>
          <w:lang w:val="en-US"/>
        </w:rPr>
      </w:pPr>
    </w:p>
    <w:p w14:paraId="5AB93394"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GML</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t>GGT ATG TTA</w:t>
      </w:r>
    </w:p>
    <w:p w14:paraId="0DFCA1CB"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GML</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vertAlign w:val="subscript"/>
          <w:lang w:val="en-US"/>
        </w:rPr>
        <w:tab/>
      </w:r>
      <w:r>
        <w:rPr>
          <w:rFonts w:ascii="Arial" w:hAnsi="Arial" w:cs="Arial"/>
          <w:sz w:val="20"/>
          <w:szCs w:val="20"/>
          <w:vertAlign w:val="subscript"/>
          <w:lang w:val="en-US"/>
        </w:rPr>
        <w:tab/>
      </w:r>
      <w:r w:rsidRPr="00A55EAA">
        <w:rPr>
          <w:rFonts w:ascii="Arial" w:hAnsi="Arial" w:cs="Arial"/>
          <w:sz w:val="20"/>
          <w:szCs w:val="20"/>
          <w:lang w:val="en-US"/>
        </w:rPr>
        <w:t>GGG ATG TTG</w:t>
      </w:r>
    </w:p>
    <w:p w14:paraId="2FD797E1"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GML</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GGC ATG CTG</w:t>
      </w:r>
    </w:p>
    <w:p w14:paraId="7CEA4FE0" w14:textId="77777777" w:rsidR="00644D66" w:rsidRPr="00A55EAA" w:rsidRDefault="00644D66" w:rsidP="00644D66">
      <w:pPr>
        <w:rPr>
          <w:rFonts w:ascii="Arial" w:hAnsi="Arial" w:cs="Arial"/>
          <w:sz w:val="20"/>
          <w:szCs w:val="20"/>
          <w:lang w:val="en-US"/>
        </w:rPr>
      </w:pPr>
    </w:p>
    <w:p w14:paraId="44074CF8"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LEV</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TTA GAA GTA</w:t>
      </w:r>
    </w:p>
    <w:p w14:paraId="6720A507"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LEV</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lang w:val="en-US"/>
        </w:rPr>
        <w:tab/>
      </w:r>
      <w:r w:rsidRPr="00A55EAA">
        <w:rPr>
          <w:rFonts w:ascii="Arial" w:hAnsi="Arial" w:cs="Arial"/>
          <w:sz w:val="20"/>
          <w:szCs w:val="20"/>
          <w:lang w:val="en-US"/>
        </w:rPr>
        <w:tab/>
        <w:t>TTG GAG GTG</w:t>
      </w:r>
    </w:p>
    <w:p w14:paraId="6A67DCB3"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LEV</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CTG GAG GTG</w:t>
      </w:r>
    </w:p>
    <w:p w14:paraId="2D8AB318" w14:textId="77777777" w:rsidR="00644D66" w:rsidRPr="00A55EAA" w:rsidRDefault="00644D66" w:rsidP="00644D66">
      <w:pPr>
        <w:rPr>
          <w:rFonts w:ascii="Arial" w:hAnsi="Arial" w:cs="Arial"/>
          <w:sz w:val="20"/>
          <w:szCs w:val="20"/>
          <w:lang w:val="en-US"/>
        </w:rPr>
      </w:pPr>
    </w:p>
    <w:p w14:paraId="3D05610F"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LML</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TTA ATG TTA</w:t>
      </w:r>
    </w:p>
    <w:p w14:paraId="12693EEA"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LML</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lang w:val="en-US"/>
        </w:rPr>
        <w:tab/>
      </w:r>
      <w:r w:rsidRPr="00A55EAA">
        <w:rPr>
          <w:rFonts w:ascii="Arial" w:hAnsi="Arial" w:cs="Arial"/>
          <w:sz w:val="20"/>
          <w:szCs w:val="20"/>
          <w:lang w:val="en-US"/>
        </w:rPr>
        <w:tab/>
        <w:t>TTG ATG TTG</w:t>
      </w:r>
    </w:p>
    <w:p w14:paraId="6A9F4EE7"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LML</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CTG ATG CTG</w:t>
      </w:r>
    </w:p>
    <w:p w14:paraId="7CA2E116" w14:textId="77777777" w:rsidR="00644D66" w:rsidRPr="00A55EAA" w:rsidRDefault="00644D66" w:rsidP="00644D66">
      <w:pPr>
        <w:rPr>
          <w:rFonts w:ascii="Arial" w:hAnsi="Arial" w:cs="Arial"/>
          <w:sz w:val="20"/>
          <w:szCs w:val="20"/>
          <w:lang w:val="en-US"/>
        </w:rPr>
      </w:pPr>
      <w:r w:rsidRPr="00A55EAA">
        <w:rPr>
          <w:rFonts w:ascii="Arial" w:hAnsi="Arial" w:cs="Arial"/>
          <w:sz w:val="20"/>
          <w:szCs w:val="20"/>
          <w:lang w:val="en-US"/>
        </w:rPr>
        <w:tab/>
      </w:r>
    </w:p>
    <w:p w14:paraId="0FA1FBC9"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LVA</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TTA GTA GCG</w:t>
      </w:r>
    </w:p>
    <w:p w14:paraId="54450BFC"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LVA</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lang w:val="en-US"/>
        </w:rPr>
        <w:tab/>
      </w:r>
      <w:r w:rsidRPr="00A55EAA">
        <w:rPr>
          <w:rFonts w:ascii="Arial" w:hAnsi="Arial" w:cs="Arial"/>
          <w:sz w:val="20"/>
          <w:szCs w:val="20"/>
          <w:lang w:val="en-US"/>
        </w:rPr>
        <w:tab/>
        <w:t>TTG GTG GCG</w:t>
      </w:r>
    </w:p>
    <w:p w14:paraId="77E9A4B3"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LVA</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CTG GTG GCC</w:t>
      </w:r>
    </w:p>
    <w:p w14:paraId="59606548" w14:textId="77777777" w:rsidR="00644D66" w:rsidRPr="00A55EAA" w:rsidRDefault="00644D66" w:rsidP="00644D66">
      <w:pPr>
        <w:rPr>
          <w:rFonts w:ascii="Arial" w:hAnsi="Arial" w:cs="Arial"/>
          <w:sz w:val="20"/>
          <w:szCs w:val="20"/>
          <w:lang w:val="en-US"/>
        </w:rPr>
      </w:pPr>
    </w:p>
    <w:p w14:paraId="621A578B"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MTL</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ATG ACG TTA</w:t>
      </w:r>
    </w:p>
    <w:p w14:paraId="279D47EA"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MTL</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lang w:val="en-US"/>
        </w:rPr>
        <w:tab/>
      </w:r>
      <w:r w:rsidRPr="00A55EAA">
        <w:rPr>
          <w:rFonts w:ascii="Arial" w:hAnsi="Arial" w:cs="Arial"/>
          <w:sz w:val="20"/>
          <w:szCs w:val="20"/>
          <w:lang w:val="en-US"/>
        </w:rPr>
        <w:tab/>
        <w:t>ATG ACC TTG</w:t>
      </w:r>
    </w:p>
    <w:p w14:paraId="57DC9C5F"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MTL</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ATG ACC CTG</w:t>
      </w:r>
    </w:p>
    <w:p w14:paraId="4567C37A" w14:textId="77777777" w:rsidR="00644D66" w:rsidRPr="00A55EAA" w:rsidRDefault="00644D66" w:rsidP="00644D66">
      <w:pPr>
        <w:rPr>
          <w:rFonts w:ascii="Arial" w:hAnsi="Arial" w:cs="Arial"/>
          <w:sz w:val="20"/>
          <w:szCs w:val="20"/>
          <w:lang w:val="en-US"/>
        </w:rPr>
      </w:pPr>
    </w:p>
    <w:p w14:paraId="38C2E66E"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PSV</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CCG TCG GTA</w:t>
      </w:r>
    </w:p>
    <w:p w14:paraId="280ECBE6"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PSV</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lang w:val="en-US"/>
        </w:rPr>
        <w:tab/>
      </w:r>
      <w:r w:rsidRPr="00A55EAA">
        <w:rPr>
          <w:rFonts w:ascii="Arial" w:hAnsi="Arial" w:cs="Arial"/>
          <w:sz w:val="20"/>
          <w:szCs w:val="20"/>
          <w:lang w:val="en-US"/>
        </w:rPr>
        <w:tab/>
        <w:t>CCC TCT GTG</w:t>
      </w:r>
    </w:p>
    <w:p w14:paraId="5AB10A66"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PSV</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CCC AGC GTG</w:t>
      </w:r>
    </w:p>
    <w:p w14:paraId="54E8CEB5" w14:textId="77777777" w:rsidR="00644D66" w:rsidRPr="00A55EAA" w:rsidRDefault="00644D66" w:rsidP="00644D66">
      <w:pPr>
        <w:rPr>
          <w:rFonts w:ascii="Arial" w:hAnsi="Arial" w:cs="Arial"/>
          <w:sz w:val="20"/>
          <w:szCs w:val="20"/>
          <w:lang w:val="en-US"/>
        </w:rPr>
      </w:pPr>
    </w:p>
    <w:p w14:paraId="024EE5ED"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SKA</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TCA AAA GCG</w:t>
      </w:r>
    </w:p>
    <w:p w14:paraId="27D7655A"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SKA</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lang w:val="en-US"/>
        </w:rPr>
        <w:tab/>
      </w:r>
      <w:r w:rsidRPr="00A55EAA">
        <w:rPr>
          <w:rFonts w:ascii="Arial" w:hAnsi="Arial" w:cs="Arial"/>
          <w:sz w:val="20"/>
          <w:szCs w:val="20"/>
          <w:lang w:val="en-US"/>
        </w:rPr>
        <w:tab/>
        <w:t>TCC AAG GCG</w:t>
      </w:r>
    </w:p>
    <w:p w14:paraId="0D5806A4"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SKA</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ACG AAG GCC</w:t>
      </w:r>
    </w:p>
    <w:p w14:paraId="05037D00" w14:textId="77777777" w:rsidR="00644D66" w:rsidRPr="00A55EAA" w:rsidRDefault="00644D66" w:rsidP="00644D66">
      <w:pPr>
        <w:rPr>
          <w:rFonts w:ascii="Arial" w:hAnsi="Arial" w:cs="Arial"/>
          <w:sz w:val="20"/>
          <w:szCs w:val="20"/>
          <w:lang w:val="en-US"/>
        </w:rPr>
      </w:pPr>
    </w:p>
    <w:p w14:paraId="71DF1E0C"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VFY</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GTA TTT TAT</w:t>
      </w:r>
    </w:p>
    <w:p w14:paraId="1790A347"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VFY</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lang w:val="en-US"/>
        </w:rPr>
        <w:tab/>
      </w:r>
      <w:r w:rsidRPr="00A55EAA">
        <w:rPr>
          <w:rFonts w:ascii="Arial" w:hAnsi="Arial" w:cs="Arial"/>
          <w:sz w:val="20"/>
          <w:szCs w:val="20"/>
          <w:lang w:val="en-US"/>
        </w:rPr>
        <w:tab/>
        <w:t>GTG TTC TAC</w:t>
      </w:r>
    </w:p>
    <w:p w14:paraId="22D4AA72"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VFY</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GTG TTC TAC</w:t>
      </w:r>
    </w:p>
    <w:p w14:paraId="539B8E1C" w14:textId="77777777" w:rsidR="00644D66" w:rsidRPr="00A55EAA" w:rsidRDefault="00644D66" w:rsidP="00644D66">
      <w:pPr>
        <w:rPr>
          <w:rFonts w:ascii="Arial" w:hAnsi="Arial" w:cs="Arial"/>
          <w:sz w:val="20"/>
          <w:szCs w:val="20"/>
          <w:lang w:val="en-US"/>
        </w:rPr>
      </w:pPr>
    </w:p>
    <w:p w14:paraId="11A7B8F1"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VGA</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GTA GGT GCG</w:t>
      </w:r>
    </w:p>
    <w:p w14:paraId="6A6EB730"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VGA</w:t>
      </w:r>
      <w:r w:rsidRPr="00A55EAA">
        <w:rPr>
          <w:rFonts w:ascii="Arial" w:hAnsi="Arial" w:cs="Arial"/>
          <w:sz w:val="20"/>
          <w:szCs w:val="20"/>
          <w:vertAlign w:val="subscript"/>
          <w:lang w:val="en-US"/>
        </w:rPr>
        <w:t>Ran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GTG GGC GCG</w:t>
      </w:r>
    </w:p>
    <w:p w14:paraId="34768AC6"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VGA</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GTG GGC GCC</w:t>
      </w:r>
    </w:p>
    <w:p w14:paraId="42B69BB5" w14:textId="77777777" w:rsidR="00644D66" w:rsidRPr="00A55EAA" w:rsidRDefault="00644D66" w:rsidP="00644D66">
      <w:pPr>
        <w:rPr>
          <w:rFonts w:ascii="Arial" w:hAnsi="Arial" w:cs="Arial"/>
          <w:sz w:val="20"/>
          <w:szCs w:val="20"/>
          <w:lang w:val="en-US"/>
        </w:rPr>
      </w:pPr>
    </w:p>
    <w:p w14:paraId="7280370F"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VTK</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GTA ACG AAA</w:t>
      </w:r>
    </w:p>
    <w:p w14:paraId="3BCD1F27"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VTK</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lang w:val="en-US"/>
        </w:rPr>
        <w:tab/>
      </w:r>
      <w:r w:rsidRPr="00A55EAA">
        <w:rPr>
          <w:rFonts w:ascii="Arial" w:hAnsi="Arial" w:cs="Arial"/>
          <w:sz w:val="20"/>
          <w:szCs w:val="20"/>
          <w:lang w:val="en-US"/>
        </w:rPr>
        <w:tab/>
        <w:t>GTG ACC AAG</w:t>
      </w:r>
    </w:p>
    <w:p w14:paraId="4730F9CD"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VTK</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GTG ACC AAG</w:t>
      </w:r>
    </w:p>
    <w:p w14:paraId="3CEC171F" w14:textId="77777777" w:rsidR="00644D66" w:rsidRPr="00A55EAA" w:rsidRDefault="00644D66" w:rsidP="00644D66">
      <w:pPr>
        <w:rPr>
          <w:rFonts w:ascii="Arial" w:hAnsi="Arial" w:cs="Arial"/>
          <w:sz w:val="20"/>
          <w:szCs w:val="20"/>
          <w:lang w:val="en-US"/>
        </w:rPr>
      </w:pPr>
    </w:p>
    <w:p w14:paraId="483FDE72"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VYG</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GTA TAT GGT</w:t>
      </w:r>
    </w:p>
    <w:p w14:paraId="5545A19E"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VYG</w:t>
      </w:r>
      <w:r w:rsidRPr="00A55EAA">
        <w:rPr>
          <w:rFonts w:ascii="Arial" w:hAnsi="Arial" w:cs="Arial"/>
          <w:sz w:val="20"/>
          <w:szCs w:val="20"/>
          <w:vertAlign w:val="subscript"/>
          <w:lang w:val="en-US"/>
        </w:rPr>
        <w:t>Ran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GTG TAC GGC</w:t>
      </w:r>
    </w:p>
    <w:p w14:paraId="6B55FAF2"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VYG</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GTG TAC GGC</w:t>
      </w:r>
    </w:p>
    <w:p w14:paraId="5C88F9DE" w14:textId="77777777" w:rsidR="00644D66" w:rsidRPr="00A55EAA" w:rsidRDefault="00644D66" w:rsidP="00644D66">
      <w:pPr>
        <w:rPr>
          <w:rFonts w:ascii="Arial" w:hAnsi="Arial" w:cs="Arial"/>
          <w:sz w:val="20"/>
          <w:szCs w:val="20"/>
          <w:lang w:val="en-US"/>
        </w:rPr>
      </w:pPr>
    </w:p>
    <w:p w14:paraId="0DE69F7B"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WTF</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t>TGG ACG TTT</w:t>
      </w:r>
    </w:p>
    <w:p w14:paraId="6380DF63"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WTF</w:t>
      </w:r>
      <w:r w:rsidRPr="00A55EAA">
        <w:rPr>
          <w:rFonts w:ascii="Arial" w:hAnsi="Arial" w:cs="Arial"/>
          <w:sz w:val="20"/>
          <w:szCs w:val="20"/>
          <w:vertAlign w:val="subscript"/>
          <w:lang w:val="en-US"/>
        </w:rPr>
        <w:t>Ran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TGG ACT TTC</w:t>
      </w:r>
    </w:p>
    <w:p w14:paraId="6206D186"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WTF</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TGG ACC TTC</w:t>
      </w:r>
    </w:p>
    <w:p w14:paraId="3AA0E57C" w14:textId="77777777" w:rsidR="00644D66" w:rsidRPr="00A55EAA" w:rsidRDefault="00644D66" w:rsidP="00644D66">
      <w:pPr>
        <w:rPr>
          <w:rFonts w:ascii="Arial" w:hAnsi="Arial" w:cs="Arial"/>
          <w:sz w:val="20"/>
          <w:szCs w:val="20"/>
          <w:lang w:val="en-US"/>
        </w:rPr>
      </w:pPr>
    </w:p>
    <w:p w14:paraId="49909DCA"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WTV</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t>TGG ACG GTA</w:t>
      </w:r>
    </w:p>
    <w:p w14:paraId="4C021CC2"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lastRenderedPageBreak/>
        <w:t>WTV</w:t>
      </w:r>
      <w:r w:rsidRPr="00A55EAA">
        <w:rPr>
          <w:rFonts w:ascii="Arial" w:hAnsi="Arial" w:cs="Arial"/>
          <w:sz w:val="20"/>
          <w:szCs w:val="20"/>
          <w:vertAlign w:val="subscript"/>
          <w:lang w:val="en-US"/>
        </w:rPr>
        <w:t>Ran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TGG ACC GTG</w:t>
      </w:r>
    </w:p>
    <w:p w14:paraId="0816182B"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WTV</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t>TGG ACC GTG</w:t>
      </w:r>
    </w:p>
    <w:p w14:paraId="52A9ED5B" w14:textId="77777777" w:rsidR="00644D66" w:rsidRPr="00A55EAA" w:rsidRDefault="00644D66" w:rsidP="00644D66">
      <w:pPr>
        <w:rPr>
          <w:rFonts w:ascii="Arial" w:hAnsi="Arial" w:cs="Arial"/>
          <w:sz w:val="20"/>
          <w:szCs w:val="20"/>
          <w:lang w:val="en-US"/>
        </w:rPr>
      </w:pPr>
    </w:p>
    <w:p w14:paraId="5C039DB0"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AAA</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 xml:space="preserve"> </w:t>
      </w:r>
      <w:r w:rsidRPr="00A55EAA">
        <w:rPr>
          <w:rFonts w:ascii="Arial" w:hAnsi="Arial" w:cs="Arial"/>
          <w:sz w:val="20"/>
          <w:szCs w:val="20"/>
          <w:lang w:val="en-US"/>
        </w:rPr>
        <w:tab/>
      </w:r>
      <w:r w:rsidRPr="00A55EAA">
        <w:rPr>
          <w:rFonts w:ascii="Arial" w:hAnsi="Arial" w:cs="Arial"/>
          <w:sz w:val="20"/>
          <w:szCs w:val="20"/>
          <w:lang w:val="en-US"/>
        </w:rPr>
        <w:tab/>
        <w:t xml:space="preserve">GCG </w:t>
      </w:r>
      <w:proofErr w:type="spellStart"/>
      <w:r w:rsidRPr="00A55EAA">
        <w:rPr>
          <w:rFonts w:ascii="Arial" w:hAnsi="Arial" w:cs="Arial"/>
          <w:sz w:val="20"/>
          <w:szCs w:val="20"/>
          <w:lang w:val="en-US"/>
        </w:rPr>
        <w:t>GCG</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GCG</w:t>
      </w:r>
      <w:proofErr w:type="spellEnd"/>
    </w:p>
    <w:p w14:paraId="11C55CC8"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AAA</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 xml:space="preserve">GCC </w:t>
      </w:r>
      <w:proofErr w:type="spellStart"/>
      <w:r w:rsidRPr="00A55EAA">
        <w:rPr>
          <w:rFonts w:ascii="Arial" w:hAnsi="Arial" w:cs="Arial"/>
          <w:sz w:val="20"/>
          <w:szCs w:val="20"/>
          <w:lang w:val="en-US"/>
        </w:rPr>
        <w:t>GCC</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GCC</w:t>
      </w:r>
      <w:proofErr w:type="spellEnd"/>
    </w:p>
    <w:p w14:paraId="5B851116" w14:textId="77777777" w:rsidR="00644D66" w:rsidRPr="00A55EAA" w:rsidRDefault="00644D66" w:rsidP="00644D66">
      <w:pPr>
        <w:rPr>
          <w:rFonts w:ascii="Arial" w:hAnsi="Arial" w:cs="Arial"/>
          <w:sz w:val="20"/>
          <w:szCs w:val="20"/>
          <w:lang w:val="en-US"/>
        </w:rPr>
      </w:pPr>
    </w:p>
    <w:p w14:paraId="1AED6E2F" w14:textId="77777777" w:rsidR="00644D66" w:rsidRPr="00A55EAA" w:rsidRDefault="00644D66" w:rsidP="00644D66">
      <w:pPr>
        <w:rPr>
          <w:rFonts w:ascii="Arial" w:hAnsi="Arial" w:cs="Arial"/>
          <w:sz w:val="20"/>
          <w:szCs w:val="20"/>
        </w:rPr>
      </w:pPr>
      <w:proofErr w:type="spellStart"/>
      <w:r w:rsidRPr="00A55EAA">
        <w:rPr>
          <w:rFonts w:ascii="Arial" w:hAnsi="Arial" w:cs="Arial"/>
          <w:sz w:val="20"/>
          <w:szCs w:val="20"/>
        </w:rPr>
        <w:t>EEE</w:t>
      </w:r>
      <w:r w:rsidRPr="00A55EAA">
        <w:rPr>
          <w:rFonts w:ascii="Arial" w:hAnsi="Arial" w:cs="Arial"/>
          <w:sz w:val="20"/>
          <w:szCs w:val="20"/>
          <w:vertAlign w:val="subscript"/>
        </w:rPr>
        <w:t>Rare</w:t>
      </w:r>
      <w:proofErr w:type="spellEnd"/>
      <w:r w:rsidRPr="00A55EAA">
        <w:rPr>
          <w:rFonts w:ascii="Arial" w:hAnsi="Arial" w:cs="Arial"/>
          <w:sz w:val="20"/>
          <w:szCs w:val="20"/>
        </w:rPr>
        <w:tab/>
      </w:r>
      <w:r w:rsidRPr="00A55EAA">
        <w:rPr>
          <w:rFonts w:ascii="Arial" w:hAnsi="Arial" w:cs="Arial"/>
          <w:sz w:val="20"/>
          <w:szCs w:val="20"/>
        </w:rPr>
        <w:tab/>
      </w:r>
      <w:r>
        <w:rPr>
          <w:rFonts w:ascii="Arial" w:hAnsi="Arial" w:cs="Arial"/>
          <w:sz w:val="20"/>
          <w:szCs w:val="20"/>
        </w:rPr>
        <w:tab/>
      </w:r>
      <w:r w:rsidRPr="00A55EAA">
        <w:rPr>
          <w:rFonts w:ascii="Arial" w:hAnsi="Arial" w:cs="Arial"/>
          <w:sz w:val="20"/>
          <w:szCs w:val="20"/>
        </w:rPr>
        <w:t xml:space="preserve">GAA </w:t>
      </w:r>
      <w:proofErr w:type="spellStart"/>
      <w:r w:rsidRPr="00A55EAA">
        <w:rPr>
          <w:rFonts w:ascii="Arial" w:hAnsi="Arial" w:cs="Arial"/>
          <w:sz w:val="20"/>
          <w:szCs w:val="20"/>
        </w:rPr>
        <w:t>GAA</w:t>
      </w:r>
      <w:proofErr w:type="spellEnd"/>
      <w:r w:rsidRPr="00A55EAA">
        <w:rPr>
          <w:rFonts w:ascii="Arial" w:hAnsi="Arial" w:cs="Arial"/>
          <w:sz w:val="20"/>
          <w:szCs w:val="20"/>
        </w:rPr>
        <w:t xml:space="preserve"> </w:t>
      </w:r>
      <w:proofErr w:type="spellStart"/>
      <w:r w:rsidRPr="00A55EAA">
        <w:rPr>
          <w:rFonts w:ascii="Arial" w:hAnsi="Arial" w:cs="Arial"/>
          <w:sz w:val="20"/>
          <w:szCs w:val="20"/>
        </w:rPr>
        <w:t>GAA</w:t>
      </w:r>
      <w:proofErr w:type="spellEnd"/>
    </w:p>
    <w:p w14:paraId="21A8B7D9" w14:textId="77777777" w:rsidR="00644D66" w:rsidRPr="00A55EAA" w:rsidRDefault="00644D66" w:rsidP="00644D66">
      <w:pPr>
        <w:rPr>
          <w:rFonts w:ascii="Arial" w:hAnsi="Arial" w:cs="Arial"/>
          <w:sz w:val="20"/>
          <w:szCs w:val="20"/>
        </w:rPr>
      </w:pPr>
      <w:proofErr w:type="spellStart"/>
      <w:r w:rsidRPr="00A55EAA">
        <w:rPr>
          <w:rFonts w:ascii="Arial" w:hAnsi="Arial" w:cs="Arial"/>
          <w:sz w:val="20"/>
          <w:szCs w:val="20"/>
        </w:rPr>
        <w:t>EEE</w:t>
      </w:r>
      <w:r w:rsidRPr="00A55EAA">
        <w:rPr>
          <w:rFonts w:ascii="Arial" w:hAnsi="Arial" w:cs="Arial"/>
          <w:sz w:val="20"/>
          <w:szCs w:val="20"/>
          <w:vertAlign w:val="subscript"/>
        </w:rPr>
        <w:t>Cmn</w:t>
      </w:r>
      <w:proofErr w:type="spellEnd"/>
      <w:r w:rsidRPr="00A55EAA">
        <w:rPr>
          <w:rFonts w:ascii="Arial" w:hAnsi="Arial" w:cs="Arial"/>
          <w:sz w:val="20"/>
          <w:szCs w:val="20"/>
        </w:rPr>
        <w:tab/>
      </w:r>
      <w:r w:rsidRPr="00A55EAA">
        <w:rPr>
          <w:rFonts w:ascii="Arial" w:hAnsi="Arial" w:cs="Arial"/>
          <w:sz w:val="20"/>
          <w:szCs w:val="20"/>
        </w:rPr>
        <w:tab/>
      </w:r>
      <w:r>
        <w:rPr>
          <w:rFonts w:ascii="Arial" w:hAnsi="Arial" w:cs="Arial"/>
          <w:sz w:val="20"/>
          <w:szCs w:val="20"/>
        </w:rPr>
        <w:tab/>
      </w:r>
      <w:r w:rsidRPr="00A55EAA">
        <w:rPr>
          <w:rFonts w:ascii="Arial" w:hAnsi="Arial" w:cs="Arial"/>
          <w:sz w:val="20"/>
          <w:szCs w:val="20"/>
        </w:rPr>
        <w:t xml:space="preserve">GAG </w:t>
      </w:r>
      <w:proofErr w:type="spellStart"/>
      <w:r w:rsidRPr="00A55EAA">
        <w:rPr>
          <w:rFonts w:ascii="Arial" w:hAnsi="Arial" w:cs="Arial"/>
          <w:sz w:val="20"/>
          <w:szCs w:val="20"/>
        </w:rPr>
        <w:t>GAG</w:t>
      </w:r>
      <w:proofErr w:type="spellEnd"/>
      <w:r w:rsidRPr="00A55EAA">
        <w:rPr>
          <w:rFonts w:ascii="Arial" w:hAnsi="Arial" w:cs="Arial"/>
          <w:sz w:val="20"/>
          <w:szCs w:val="20"/>
        </w:rPr>
        <w:t xml:space="preserve"> </w:t>
      </w:r>
      <w:proofErr w:type="spellStart"/>
      <w:r w:rsidRPr="00A55EAA">
        <w:rPr>
          <w:rFonts w:ascii="Arial" w:hAnsi="Arial" w:cs="Arial"/>
          <w:sz w:val="20"/>
          <w:szCs w:val="20"/>
        </w:rPr>
        <w:t>GAG</w:t>
      </w:r>
      <w:proofErr w:type="spellEnd"/>
    </w:p>
    <w:p w14:paraId="60A1D134" w14:textId="77777777" w:rsidR="00644D66" w:rsidRPr="00A55EAA" w:rsidRDefault="00644D66" w:rsidP="00644D66">
      <w:pPr>
        <w:rPr>
          <w:rFonts w:ascii="Arial" w:hAnsi="Arial" w:cs="Arial"/>
          <w:sz w:val="20"/>
          <w:szCs w:val="20"/>
        </w:rPr>
      </w:pPr>
    </w:p>
    <w:p w14:paraId="3AE39BC5"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III</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sidRPr="00A55EAA">
        <w:rPr>
          <w:rFonts w:ascii="Arial" w:hAnsi="Arial" w:cs="Arial"/>
          <w:sz w:val="20"/>
          <w:szCs w:val="20"/>
          <w:lang w:val="en-US"/>
        </w:rPr>
        <w:tab/>
        <w:t xml:space="preserve">ATA </w:t>
      </w:r>
      <w:proofErr w:type="spellStart"/>
      <w:r w:rsidRPr="00A55EAA">
        <w:rPr>
          <w:rFonts w:ascii="Arial" w:hAnsi="Arial" w:cs="Arial"/>
          <w:sz w:val="20"/>
          <w:szCs w:val="20"/>
          <w:lang w:val="en-US"/>
        </w:rPr>
        <w:t>ATA</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ATA</w:t>
      </w:r>
      <w:proofErr w:type="spellEnd"/>
    </w:p>
    <w:p w14:paraId="48DBB347"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III</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sidRPr="00A55EAA">
        <w:rPr>
          <w:rFonts w:ascii="Arial" w:hAnsi="Arial" w:cs="Arial"/>
          <w:sz w:val="20"/>
          <w:szCs w:val="20"/>
          <w:lang w:val="en-US"/>
        </w:rPr>
        <w:tab/>
        <w:t xml:space="preserve">ATC </w:t>
      </w:r>
      <w:proofErr w:type="spellStart"/>
      <w:r w:rsidRPr="00A55EAA">
        <w:rPr>
          <w:rFonts w:ascii="Arial" w:hAnsi="Arial" w:cs="Arial"/>
          <w:sz w:val="20"/>
          <w:szCs w:val="20"/>
          <w:lang w:val="en-US"/>
        </w:rPr>
        <w:t>ATC</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ATC</w:t>
      </w:r>
      <w:proofErr w:type="spellEnd"/>
    </w:p>
    <w:p w14:paraId="2F79750C" w14:textId="77777777" w:rsidR="00644D66" w:rsidRPr="00A55EAA" w:rsidRDefault="00644D66" w:rsidP="00644D66">
      <w:pPr>
        <w:rPr>
          <w:rFonts w:ascii="Arial" w:hAnsi="Arial" w:cs="Arial"/>
          <w:sz w:val="20"/>
          <w:szCs w:val="20"/>
          <w:lang w:val="en-US"/>
        </w:rPr>
      </w:pPr>
    </w:p>
    <w:p w14:paraId="618C276C"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LLL</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sidRPr="00A55EAA">
        <w:rPr>
          <w:rFonts w:ascii="Arial" w:hAnsi="Arial" w:cs="Arial"/>
          <w:sz w:val="20"/>
          <w:szCs w:val="20"/>
          <w:lang w:val="en-US"/>
        </w:rPr>
        <w:tab/>
        <w:t xml:space="preserve">CTA </w:t>
      </w:r>
      <w:proofErr w:type="spellStart"/>
      <w:r w:rsidRPr="00A55EAA">
        <w:rPr>
          <w:rFonts w:ascii="Arial" w:hAnsi="Arial" w:cs="Arial"/>
          <w:sz w:val="20"/>
          <w:szCs w:val="20"/>
          <w:lang w:val="en-US"/>
        </w:rPr>
        <w:t>CTA</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CTA</w:t>
      </w:r>
      <w:proofErr w:type="spellEnd"/>
    </w:p>
    <w:p w14:paraId="58D140CF"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LLL</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sidRPr="00A55EAA">
        <w:rPr>
          <w:rFonts w:ascii="Arial" w:hAnsi="Arial" w:cs="Arial"/>
          <w:sz w:val="20"/>
          <w:szCs w:val="20"/>
          <w:lang w:val="en-US"/>
        </w:rPr>
        <w:tab/>
        <w:t xml:space="preserve">CTG </w:t>
      </w:r>
      <w:proofErr w:type="spellStart"/>
      <w:r w:rsidRPr="00A55EAA">
        <w:rPr>
          <w:rFonts w:ascii="Arial" w:hAnsi="Arial" w:cs="Arial"/>
          <w:sz w:val="20"/>
          <w:szCs w:val="20"/>
          <w:lang w:val="en-US"/>
        </w:rPr>
        <w:t>CTG</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CTG</w:t>
      </w:r>
      <w:proofErr w:type="spellEnd"/>
    </w:p>
    <w:p w14:paraId="6EB03896" w14:textId="77777777" w:rsidR="00644D66" w:rsidRPr="00A55EAA" w:rsidRDefault="00644D66" w:rsidP="00644D66">
      <w:pPr>
        <w:rPr>
          <w:rFonts w:ascii="Arial" w:hAnsi="Arial" w:cs="Arial"/>
          <w:sz w:val="20"/>
          <w:szCs w:val="20"/>
          <w:lang w:val="en-US"/>
        </w:rPr>
      </w:pPr>
    </w:p>
    <w:p w14:paraId="7977C834"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QQQ</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t xml:space="preserve">CAA </w:t>
      </w:r>
      <w:proofErr w:type="spellStart"/>
      <w:r w:rsidRPr="00A55EAA">
        <w:rPr>
          <w:rFonts w:ascii="Arial" w:hAnsi="Arial" w:cs="Arial"/>
          <w:sz w:val="20"/>
          <w:szCs w:val="20"/>
          <w:lang w:val="en-US"/>
        </w:rPr>
        <w:t>CAA</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CAA</w:t>
      </w:r>
      <w:proofErr w:type="spellEnd"/>
    </w:p>
    <w:p w14:paraId="03485A85"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QQQ</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t xml:space="preserve">CAG </w:t>
      </w:r>
      <w:proofErr w:type="spellStart"/>
      <w:r w:rsidRPr="00A55EAA">
        <w:rPr>
          <w:rFonts w:ascii="Arial" w:hAnsi="Arial" w:cs="Arial"/>
          <w:sz w:val="20"/>
          <w:szCs w:val="20"/>
          <w:lang w:val="en-US"/>
        </w:rPr>
        <w:t>CAG</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CAG</w:t>
      </w:r>
      <w:proofErr w:type="spellEnd"/>
    </w:p>
    <w:p w14:paraId="09C55BE3" w14:textId="77777777" w:rsidR="00644D66" w:rsidRPr="00A55EAA" w:rsidRDefault="00644D66" w:rsidP="00644D66">
      <w:pPr>
        <w:rPr>
          <w:rFonts w:ascii="Arial" w:hAnsi="Arial" w:cs="Arial"/>
          <w:sz w:val="20"/>
          <w:szCs w:val="20"/>
          <w:lang w:val="en-US"/>
        </w:rPr>
      </w:pPr>
    </w:p>
    <w:p w14:paraId="7362D673"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RRR</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t xml:space="preserve">CGA </w:t>
      </w:r>
      <w:proofErr w:type="spellStart"/>
      <w:r w:rsidRPr="00A55EAA">
        <w:rPr>
          <w:rFonts w:ascii="Arial" w:hAnsi="Arial" w:cs="Arial"/>
          <w:sz w:val="20"/>
          <w:szCs w:val="20"/>
          <w:lang w:val="en-US"/>
        </w:rPr>
        <w:t>CGA</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CGA</w:t>
      </w:r>
      <w:proofErr w:type="spellEnd"/>
    </w:p>
    <w:p w14:paraId="31C9F972"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RRR</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 xml:space="preserve">CGG </w:t>
      </w:r>
      <w:proofErr w:type="spellStart"/>
      <w:r w:rsidRPr="00A55EAA">
        <w:rPr>
          <w:rFonts w:ascii="Arial" w:hAnsi="Arial" w:cs="Arial"/>
          <w:sz w:val="20"/>
          <w:szCs w:val="20"/>
          <w:lang w:val="en-US"/>
        </w:rPr>
        <w:t>CGG</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CGG</w:t>
      </w:r>
      <w:proofErr w:type="spellEnd"/>
    </w:p>
    <w:p w14:paraId="2C7368E6" w14:textId="77777777" w:rsidR="00644D66" w:rsidRPr="00A55EAA" w:rsidRDefault="00644D66" w:rsidP="00644D66">
      <w:pPr>
        <w:rPr>
          <w:rFonts w:ascii="Arial" w:hAnsi="Arial" w:cs="Arial"/>
          <w:sz w:val="20"/>
          <w:szCs w:val="20"/>
          <w:lang w:val="en-US"/>
        </w:rPr>
      </w:pPr>
    </w:p>
    <w:p w14:paraId="628C1B44"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SSS</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 xml:space="preserve">TCG </w:t>
      </w:r>
      <w:proofErr w:type="spellStart"/>
      <w:r w:rsidRPr="00A55EAA">
        <w:rPr>
          <w:rFonts w:ascii="Arial" w:hAnsi="Arial" w:cs="Arial"/>
          <w:sz w:val="20"/>
          <w:szCs w:val="20"/>
          <w:lang w:val="en-US"/>
        </w:rPr>
        <w:t>TCG</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TCG</w:t>
      </w:r>
      <w:proofErr w:type="spellEnd"/>
    </w:p>
    <w:p w14:paraId="33FEE622"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SSS</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 xml:space="preserve">AGC </w:t>
      </w:r>
      <w:proofErr w:type="spellStart"/>
      <w:r w:rsidRPr="00A55EAA">
        <w:rPr>
          <w:rFonts w:ascii="Arial" w:hAnsi="Arial" w:cs="Arial"/>
          <w:sz w:val="20"/>
          <w:szCs w:val="20"/>
          <w:lang w:val="en-US"/>
        </w:rPr>
        <w:t>AGC</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AGC</w:t>
      </w:r>
      <w:proofErr w:type="spellEnd"/>
    </w:p>
    <w:p w14:paraId="54CF6571" w14:textId="77777777" w:rsidR="00644D66" w:rsidRPr="00A55EAA" w:rsidRDefault="00644D66" w:rsidP="00644D66">
      <w:pPr>
        <w:rPr>
          <w:rFonts w:ascii="Arial" w:hAnsi="Arial" w:cs="Arial"/>
          <w:sz w:val="20"/>
          <w:szCs w:val="20"/>
          <w:lang w:val="en-US"/>
        </w:rPr>
      </w:pPr>
    </w:p>
    <w:p w14:paraId="337377A5"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TTT</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sidRPr="00A55EAA">
        <w:rPr>
          <w:rFonts w:ascii="Arial" w:hAnsi="Arial" w:cs="Arial"/>
          <w:sz w:val="20"/>
          <w:szCs w:val="20"/>
          <w:lang w:val="en-US"/>
        </w:rPr>
        <w:tab/>
        <w:t xml:space="preserve">ACG </w:t>
      </w:r>
      <w:proofErr w:type="spellStart"/>
      <w:r w:rsidRPr="00A55EAA">
        <w:rPr>
          <w:rFonts w:ascii="Arial" w:hAnsi="Arial" w:cs="Arial"/>
          <w:sz w:val="20"/>
          <w:szCs w:val="20"/>
          <w:lang w:val="en-US"/>
        </w:rPr>
        <w:t>ACG</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ACG</w:t>
      </w:r>
      <w:proofErr w:type="spellEnd"/>
    </w:p>
    <w:p w14:paraId="6FC1B561"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TTT</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lang w:val="en-US"/>
        </w:rPr>
        <w:tab/>
      </w:r>
      <w:r w:rsidRPr="00A55EAA">
        <w:rPr>
          <w:rFonts w:ascii="Arial" w:hAnsi="Arial" w:cs="Arial"/>
          <w:sz w:val="20"/>
          <w:szCs w:val="20"/>
          <w:lang w:val="en-US"/>
        </w:rPr>
        <w:tab/>
        <w:t xml:space="preserve">ACC </w:t>
      </w:r>
      <w:proofErr w:type="spellStart"/>
      <w:r w:rsidRPr="00A55EAA">
        <w:rPr>
          <w:rFonts w:ascii="Arial" w:hAnsi="Arial" w:cs="Arial"/>
          <w:sz w:val="20"/>
          <w:szCs w:val="20"/>
          <w:lang w:val="en-US"/>
        </w:rPr>
        <w:t>ACC</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ACC</w:t>
      </w:r>
      <w:proofErr w:type="spellEnd"/>
    </w:p>
    <w:p w14:paraId="75582C2B"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TTT</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sidRPr="00A55EAA">
        <w:rPr>
          <w:rFonts w:ascii="Arial" w:hAnsi="Arial" w:cs="Arial"/>
          <w:sz w:val="20"/>
          <w:szCs w:val="20"/>
          <w:lang w:val="en-US"/>
        </w:rPr>
        <w:tab/>
        <w:t xml:space="preserve">ACC </w:t>
      </w:r>
      <w:proofErr w:type="spellStart"/>
      <w:r w:rsidRPr="00A55EAA">
        <w:rPr>
          <w:rFonts w:ascii="Arial" w:hAnsi="Arial" w:cs="Arial"/>
          <w:sz w:val="20"/>
          <w:szCs w:val="20"/>
          <w:lang w:val="en-US"/>
        </w:rPr>
        <w:t>ACC</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ACC</w:t>
      </w:r>
      <w:proofErr w:type="spellEnd"/>
    </w:p>
    <w:p w14:paraId="52A3570B" w14:textId="77777777" w:rsidR="00644D66" w:rsidRPr="00A55EAA" w:rsidRDefault="00644D66" w:rsidP="00644D66">
      <w:pPr>
        <w:rPr>
          <w:rFonts w:ascii="Arial" w:hAnsi="Arial" w:cs="Arial"/>
          <w:sz w:val="20"/>
          <w:szCs w:val="20"/>
          <w:lang w:val="en-US"/>
        </w:rPr>
      </w:pPr>
    </w:p>
    <w:p w14:paraId="5F4F30B6"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VVV</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 xml:space="preserve">GTA </w:t>
      </w:r>
      <w:proofErr w:type="spellStart"/>
      <w:r w:rsidRPr="00A55EAA">
        <w:rPr>
          <w:rFonts w:ascii="Arial" w:hAnsi="Arial" w:cs="Arial"/>
          <w:sz w:val="20"/>
          <w:szCs w:val="20"/>
          <w:lang w:val="en-US"/>
        </w:rPr>
        <w:t>GTA</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GTA</w:t>
      </w:r>
      <w:proofErr w:type="spellEnd"/>
    </w:p>
    <w:p w14:paraId="7C0CAFA6"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VVV</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lang w:val="en-US"/>
        </w:rPr>
        <w:tab/>
      </w:r>
      <w:r w:rsidRPr="00A55EAA">
        <w:rPr>
          <w:rFonts w:ascii="Arial" w:hAnsi="Arial" w:cs="Arial"/>
          <w:sz w:val="20"/>
          <w:szCs w:val="20"/>
          <w:lang w:val="en-US"/>
        </w:rPr>
        <w:tab/>
        <w:t xml:space="preserve">GTG </w:t>
      </w:r>
      <w:proofErr w:type="spellStart"/>
      <w:r w:rsidRPr="00A55EAA">
        <w:rPr>
          <w:rFonts w:ascii="Arial" w:hAnsi="Arial" w:cs="Arial"/>
          <w:sz w:val="20"/>
          <w:szCs w:val="20"/>
          <w:lang w:val="en-US"/>
        </w:rPr>
        <w:t>GTG</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GTG</w:t>
      </w:r>
      <w:proofErr w:type="spellEnd"/>
    </w:p>
    <w:p w14:paraId="0DBB64F9"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VVV</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 xml:space="preserve">GTG </w:t>
      </w:r>
      <w:proofErr w:type="spellStart"/>
      <w:r w:rsidRPr="00A55EAA">
        <w:rPr>
          <w:rFonts w:ascii="Arial" w:hAnsi="Arial" w:cs="Arial"/>
          <w:sz w:val="20"/>
          <w:szCs w:val="20"/>
          <w:lang w:val="en-US"/>
        </w:rPr>
        <w:t>GTG</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GTG</w:t>
      </w:r>
      <w:proofErr w:type="spellEnd"/>
    </w:p>
    <w:p w14:paraId="691D6D0F" w14:textId="77777777" w:rsidR="00644D66" w:rsidRPr="00A55EAA" w:rsidRDefault="00644D66" w:rsidP="00644D66">
      <w:pPr>
        <w:rPr>
          <w:rFonts w:ascii="Arial" w:hAnsi="Arial" w:cs="Arial"/>
          <w:sz w:val="20"/>
          <w:szCs w:val="20"/>
          <w:lang w:val="en-US"/>
        </w:rPr>
      </w:pPr>
    </w:p>
    <w:p w14:paraId="28EDD907" w14:textId="77777777" w:rsidR="00644D66" w:rsidRPr="00A55EAA" w:rsidRDefault="00644D66" w:rsidP="00644D66">
      <w:pPr>
        <w:rPr>
          <w:rFonts w:ascii="Arial" w:hAnsi="Arial" w:cs="Arial"/>
          <w:sz w:val="20"/>
          <w:szCs w:val="20"/>
          <w:lang w:val="en-US"/>
        </w:rPr>
      </w:pPr>
      <w:r w:rsidRPr="00A55EAA">
        <w:rPr>
          <w:rFonts w:ascii="Arial" w:hAnsi="Arial" w:cs="Arial"/>
          <w:sz w:val="20"/>
          <w:szCs w:val="20"/>
          <w:lang w:val="en-US"/>
        </w:rPr>
        <w:t>WWW</w:t>
      </w:r>
      <w:r w:rsidRPr="00A55EAA">
        <w:rPr>
          <w:rFonts w:ascii="Arial" w:hAnsi="Arial" w:cs="Arial"/>
          <w:sz w:val="20"/>
          <w:szCs w:val="20"/>
          <w:lang w:val="en-US"/>
        </w:rPr>
        <w:tab/>
      </w:r>
      <w:r w:rsidRPr="00A55EAA">
        <w:rPr>
          <w:rFonts w:ascii="Arial" w:hAnsi="Arial" w:cs="Arial"/>
          <w:sz w:val="20"/>
          <w:szCs w:val="20"/>
          <w:lang w:val="en-US"/>
        </w:rPr>
        <w:tab/>
      </w:r>
      <w:r w:rsidRPr="00A55EAA">
        <w:rPr>
          <w:rFonts w:ascii="Arial" w:hAnsi="Arial" w:cs="Arial"/>
          <w:sz w:val="20"/>
          <w:szCs w:val="20"/>
          <w:lang w:val="en-US"/>
        </w:rPr>
        <w:tab/>
        <w:t xml:space="preserve">TGG </w:t>
      </w:r>
      <w:proofErr w:type="spellStart"/>
      <w:r w:rsidRPr="00A55EAA">
        <w:rPr>
          <w:rFonts w:ascii="Arial" w:hAnsi="Arial" w:cs="Arial"/>
          <w:sz w:val="20"/>
          <w:szCs w:val="20"/>
          <w:lang w:val="en-US"/>
        </w:rPr>
        <w:t>TGG</w:t>
      </w:r>
      <w:proofErr w:type="spellEnd"/>
      <w:r w:rsidRPr="00A55EAA">
        <w:rPr>
          <w:rFonts w:ascii="Arial" w:hAnsi="Arial" w:cs="Arial"/>
          <w:sz w:val="20"/>
          <w:szCs w:val="20"/>
          <w:lang w:val="en-US"/>
        </w:rPr>
        <w:t xml:space="preserve"> </w:t>
      </w:r>
      <w:proofErr w:type="spellStart"/>
      <w:r w:rsidRPr="00A55EAA">
        <w:rPr>
          <w:rFonts w:ascii="Arial" w:hAnsi="Arial" w:cs="Arial"/>
          <w:sz w:val="20"/>
          <w:szCs w:val="20"/>
          <w:lang w:val="en-US"/>
        </w:rPr>
        <w:t>TGG</w:t>
      </w:r>
      <w:proofErr w:type="spellEnd"/>
    </w:p>
    <w:p w14:paraId="47ABAFB1" w14:textId="77777777" w:rsidR="00644D66" w:rsidRPr="00A55EAA" w:rsidRDefault="00644D66" w:rsidP="00644D66">
      <w:pPr>
        <w:rPr>
          <w:rFonts w:ascii="Arial" w:hAnsi="Arial" w:cs="Arial"/>
          <w:sz w:val="20"/>
          <w:szCs w:val="20"/>
          <w:lang w:val="en-US"/>
        </w:rPr>
      </w:pPr>
    </w:p>
    <w:p w14:paraId="20800473"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sidRPr="00A55EAA">
        <w:rPr>
          <w:rFonts w:ascii="Arial" w:hAnsi="Arial" w:cs="Arial"/>
          <w:sz w:val="20"/>
          <w:szCs w:val="20"/>
          <w:lang w:val="en-US"/>
        </w:rPr>
        <w:tab/>
        <w:t>GTA</w:t>
      </w:r>
    </w:p>
    <w:p w14:paraId="6A377FE0"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w:t>
      </w:r>
      <w:r w:rsidRPr="00A55EAA">
        <w:rPr>
          <w:rFonts w:ascii="Arial" w:hAnsi="Arial" w:cs="Arial"/>
          <w:sz w:val="20"/>
          <w:szCs w:val="20"/>
          <w:vertAlign w:val="subscript"/>
          <w:lang w:val="en-US"/>
        </w:rPr>
        <w:t>Ran</w:t>
      </w:r>
      <w:proofErr w:type="spellEnd"/>
      <w:r w:rsidRPr="00A55EAA">
        <w:rPr>
          <w:rFonts w:ascii="Arial" w:hAnsi="Arial" w:cs="Arial"/>
          <w:sz w:val="20"/>
          <w:szCs w:val="20"/>
          <w:lang w:val="en-US"/>
        </w:rPr>
        <w:tab/>
      </w:r>
      <w:r w:rsidRPr="00A55EAA">
        <w:rPr>
          <w:rFonts w:ascii="Arial" w:hAnsi="Arial" w:cs="Arial"/>
          <w:sz w:val="20"/>
          <w:szCs w:val="20"/>
          <w:lang w:val="en-US"/>
        </w:rPr>
        <w:tab/>
      </w:r>
      <w:r w:rsidRPr="00A55EAA">
        <w:rPr>
          <w:rFonts w:ascii="Arial" w:hAnsi="Arial" w:cs="Arial"/>
          <w:sz w:val="20"/>
          <w:szCs w:val="20"/>
          <w:lang w:val="en-US"/>
        </w:rPr>
        <w:tab/>
        <w:t>GTC</w:t>
      </w:r>
    </w:p>
    <w:p w14:paraId="6E3194E1"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sidRPr="00A55EAA">
        <w:rPr>
          <w:rFonts w:ascii="Arial" w:hAnsi="Arial" w:cs="Arial"/>
          <w:sz w:val="20"/>
          <w:szCs w:val="20"/>
          <w:lang w:val="en-US"/>
        </w:rPr>
        <w:tab/>
        <w:t>GTG</w:t>
      </w:r>
    </w:p>
    <w:p w14:paraId="7F297A24" w14:textId="77777777" w:rsidR="00644D66" w:rsidRPr="00A55EAA" w:rsidRDefault="00644D66" w:rsidP="00644D66">
      <w:pPr>
        <w:rPr>
          <w:rFonts w:ascii="Arial" w:hAnsi="Arial" w:cs="Arial"/>
          <w:sz w:val="20"/>
          <w:szCs w:val="20"/>
          <w:lang w:val="en-US"/>
        </w:rPr>
      </w:pPr>
    </w:p>
    <w:p w14:paraId="753FA166"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VV</w:t>
      </w:r>
      <w:r w:rsidRPr="00A55EAA">
        <w:rPr>
          <w:rFonts w:ascii="Arial" w:hAnsi="Arial" w:cs="Arial"/>
          <w:sz w:val="20"/>
          <w:szCs w:val="20"/>
          <w:vertAlign w:val="subscript"/>
          <w:lang w:val="en-US"/>
        </w:rPr>
        <w:t>Rare</w:t>
      </w:r>
      <w:proofErr w:type="spellEnd"/>
      <w:r w:rsidRPr="00A55EAA">
        <w:rPr>
          <w:rFonts w:ascii="Arial" w:hAnsi="Arial" w:cs="Arial"/>
          <w:sz w:val="20"/>
          <w:szCs w:val="20"/>
          <w:lang w:val="en-US"/>
        </w:rPr>
        <w:tab/>
      </w:r>
      <w:r w:rsidRPr="00A55EAA">
        <w:rPr>
          <w:rFonts w:ascii="Arial" w:hAnsi="Arial" w:cs="Arial"/>
          <w:sz w:val="20"/>
          <w:szCs w:val="20"/>
          <w:lang w:val="en-US"/>
        </w:rPr>
        <w:tab/>
      </w:r>
      <w:r w:rsidRPr="00A55EAA">
        <w:rPr>
          <w:rFonts w:ascii="Arial" w:hAnsi="Arial" w:cs="Arial"/>
          <w:sz w:val="20"/>
          <w:szCs w:val="20"/>
          <w:lang w:val="en-US"/>
        </w:rPr>
        <w:tab/>
        <w:t xml:space="preserve">GTA </w:t>
      </w:r>
      <w:proofErr w:type="spellStart"/>
      <w:r w:rsidRPr="00A55EAA">
        <w:rPr>
          <w:rFonts w:ascii="Arial" w:hAnsi="Arial" w:cs="Arial"/>
          <w:sz w:val="20"/>
          <w:szCs w:val="20"/>
          <w:lang w:val="en-US"/>
        </w:rPr>
        <w:t>GTA</w:t>
      </w:r>
      <w:proofErr w:type="spellEnd"/>
    </w:p>
    <w:p w14:paraId="251FBCAB"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VV</w:t>
      </w:r>
      <w:r w:rsidRPr="00A55EAA">
        <w:rPr>
          <w:rFonts w:ascii="Arial" w:hAnsi="Arial" w:cs="Arial"/>
          <w:sz w:val="20"/>
          <w:szCs w:val="20"/>
          <w:vertAlign w:val="subscript"/>
          <w:lang w:val="en-US"/>
        </w:rPr>
        <w:t>Ran</w:t>
      </w:r>
      <w:proofErr w:type="spellEnd"/>
      <w:r w:rsidRPr="00A55EAA">
        <w:rPr>
          <w:rFonts w:ascii="Arial" w:hAnsi="Arial" w:cs="Arial"/>
          <w:sz w:val="20"/>
          <w:szCs w:val="20"/>
          <w:vertAlign w:val="subscript"/>
          <w:lang w:val="en-US"/>
        </w:rPr>
        <w:tab/>
      </w:r>
      <w:r w:rsidRPr="00A55EAA">
        <w:rPr>
          <w:rFonts w:ascii="Arial" w:hAnsi="Arial" w:cs="Arial"/>
          <w:sz w:val="20"/>
          <w:szCs w:val="20"/>
          <w:lang w:val="en-US"/>
        </w:rPr>
        <w:tab/>
      </w:r>
      <w:r w:rsidRPr="00A55EAA">
        <w:rPr>
          <w:rFonts w:ascii="Arial" w:hAnsi="Arial" w:cs="Arial"/>
          <w:sz w:val="20"/>
          <w:szCs w:val="20"/>
          <w:lang w:val="en-US"/>
        </w:rPr>
        <w:tab/>
        <w:t>GTA GTG</w:t>
      </w:r>
    </w:p>
    <w:p w14:paraId="4D95B447"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VV</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sidRPr="00A55EAA">
        <w:rPr>
          <w:rFonts w:ascii="Arial" w:hAnsi="Arial" w:cs="Arial"/>
          <w:sz w:val="20"/>
          <w:szCs w:val="20"/>
          <w:lang w:val="en-US"/>
        </w:rPr>
        <w:tab/>
        <w:t xml:space="preserve">GTG </w:t>
      </w:r>
      <w:proofErr w:type="spellStart"/>
      <w:r w:rsidRPr="00A55EAA">
        <w:rPr>
          <w:rFonts w:ascii="Arial" w:hAnsi="Arial" w:cs="Arial"/>
          <w:sz w:val="20"/>
          <w:szCs w:val="20"/>
          <w:lang w:val="en-US"/>
        </w:rPr>
        <w:t>GTG</w:t>
      </w:r>
      <w:proofErr w:type="spellEnd"/>
    </w:p>
    <w:p w14:paraId="0331DE90" w14:textId="77777777" w:rsidR="00644D66" w:rsidRPr="00A55EAA" w:rsidRDefault="00644D66" w:rsidP="00644D66">
      <w:pPr>
        <w:rPr>
          <w:rFonts w:ascii="Arial" w:hAnsi="Arial" w:cs="Arial"/>
          <w:sz w:val="20"/>
          <w:szCs w:val="20"/>
          <w:lang w:val="en-US"/>
        </w:rPr>
      </w:pPr>
    </w:p>
    <w:p w14:paraId="2B33FAD4"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KVT</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AAG GTG ACC</w:t>
      </w:r>
    </w:p>
    <w:p w14:paraId="042A598F"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VKT</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GTG AAG ACC</w:t>
      </w:r>
    </w:p>
    <w:p w14:paraId="67BA7274" w14:textId="77777777" w:rsidR="00644D66" w:rsidRPr="00A55EAA" w:rsidRDefault="00644D66" w:rsidP="00644D66">
      <w:pPr>
        <w:rPr>
          <w:rFonts w:ascii="Arial" w:hAnsi="Arial" w:cs="Arial"/>
          <w:sz w:val="20"/>
          <w:szCs w:val="20"/>
          <w:lang w:val="en-US"/>
        </w:rPr>
      </w:pPr>
    </w:p>
    <w:p w14:paraId="76C5AC1F" w14:textId="77777777" w:rsidR="00644D66" w:rsidRPr="00644D66" w:rsidRDefault="00644D66" w:rsidP="00644D66">
      <w:pPr>
        <w:rPr>
          <w:rFonts w:ascii="Arial" w:hAnsi="Arial" w:cs="Arial"/>
          <w:sz w:val="20"/>
          <w:szCs w:val="20"/>
        </w:rPr>
      </w:pPr>
      <w:proofErr w:type="spellStart"/>
      <w:r w:rsidRPr="00644D66">
        <w:rPr>
          <w:rFonts w:ascii="Arial" w:hAnsi="Arial" w:cs="Arial"/>
          <w:sz w:val="20"/>
          <w:szCs w:val="20"/>
        </w:rPr>
        <w:t>EKE</w:t>
      </w:r>
      <w:r w:rsidRPr="00644D66">
        <w:rPr>
          <w:rFonts w:ascii="Arial" w:hAnsi="Arial" w:cs="Arial"/>
          <w:sz w:val="20"/>
          <w:szCs w:val="20"/>
          <w:vertAlign w:val="subscript"/>
        </w:rPr>
        <w:t>Cmn</w:t>
      </w:r>
      <w:proofErr w:type="spellEnd"/>
      <w:r w:rsidRPr="00644D66">
        <w:rPr>
          <w:rFonts w:ascii="Arial" w:hAnsi="Arial" w:cs="Arial"/>
          <w:sz w:val="20"/>
          <w:szCs w:val="20"/>
        </w:rPr>
        <w:tab/>
      </w:r>
      <w:r w:rsidRPr="00644D66">
        <w:rPr>
          <w:rFonts w:ascii="Arial" w:hAnsi="Arial" w:cs="Arial"/>
          <w:sz w:val="20"/>
          <w:szCs w:val="20"/>
        </w:rPr>
        <w:tab/>
      </w:r>
      <w:r w:rsidRPr="00644D66">
        <w:rPr>
          <w:rFonts w:ascii="Arial" w:hAnsi="Arial" w:cs="Arial"/>
          <w:sz w:val="20"/>
          <w:szCs w:val="20"/>
        </w:rPr>
        <w:tab/>
        <w:t>GAG AAG GAG</w:t>
      </w:r>
    </w:p>
    <w:p w14:paraId="18691541" w14:textId="77777777" w:rsidR="00644D66" w:rsidRPr="00644D66" w:rsidRDefault="00644D66" w:rsidP="00644D66">
      <w:pPr>
        <w:rPr>
          <w:rFonts w:ascii="Arial" w:hAnsi="Arial" w:cs="Arial"/>
          <w:sz w:val="20"/>
          <w:szCs w:val="20"/>
        </w:rPr>
      </w:pPr>
    </w:p>
    <w:p w14:paraId="126118FC" w14:textId="77777777" w:rsidR="00644D66" w:rsidRPr="00644D66" w:rsidRDefault="00644D66" w:rsidP="00644D66">
      <w:pPr>
        <w:rPr>
          <w:rFonts w:ascii="Arial" w:hAnsi="Arial" w:cs="Arial"/>
          <w:sz w:val="20"/>
          <w:szCs w:val="20"/>
        </w:rPr>
      </w:pPr>
      <w:proofErr w:type="spellStart"/>
      <w:r w:rsidRPr="00644D66">
        <w:rPr>
          <w:rFonts w:ascii="Arial" w:hAnsi="Arial" w:cs="Arial"/>
          <w:sz w:val="20"/>
          <w:szCs w:val="20"/>
        </w:rPr>
        <w:t>KEE</w:t>
      </w:r>
      <w:r w:rsidRPr="00644D66">
        <w:rPr>
          <w:rFonts w:ascii="Arial" w:hAnsi="Arial" w:cs="Arial"/>
          <w:sz w:val="20"/>
          <w:szCs w:val="20"/>
          <w:vertAlign w:val="subscript"/>
        </w:rPr>
        <w:t>Cmn</w:t>
      </w:r>
      <w:proofErr w:type="spellEnd"/>
      <w:r w:rsidRPr="00644D66">
        <w:rPr>
          <w:rFonts w:ascii="Arial" w:hAnsi="Arial" w:cs="Arial"/>
          <w:sz w:val="20"/>
          <w:szCs w:val="20"/>
        </w:rPr>
        <w:tab/>
      </w:r>
      <w:r w:rsidRPr="00644D66">
        <w:rPr>
          <w:rFonts w:ascii="Arial" w:hAnsi="Arial" w:cs="Arial"/>
          <w:sz w:val="20"/>
          <w:szCs w:val="20"/>
        </w:rPr>
        <w:tab/>
      </w:r>
      <w:r w:rsidRPr="00644D66">
        <w:rPr>
          <w:rFonts w:ascii="Arial" w:hAnsi="Arial" w:cs="Arial"/>
          <w:sz w:val="20"/>
          <w:szCs w:val="20"/>
        </w:rPr>
        <w:tab/>
        <w:t xml:space="preserve">AAG GAG </w:t>
      </w:r>
      <w:proofErr w:type="spellStart"/>
      <w:r w:rsidRPr="00644D66">
        <w:rPr>
          <w:rFonts w:ascii="Arial" w:hAnsi="Arial" w:cs="Arial"/>
          <w:sz w:val="20"/>
          <w:szCs w:val="20"/>
        </w:rPr>
        <w:t>GAG</w:t>
      </w:r>
      <w:proofErr w:type="spellEnd"/>
    </w:p>
    <w:p w14:paraId="32084221" w14:textId="77777777" w:rsidR="00644D66" w:rsidRPr="00644D66" w:rsidRDefault="00644D66" w:rsidP="00644D66">
      <w:pPr>
        <w:rPr>
          <w:rFonts w:ascii="Arial" w:hAnsi="Arial" w:cs="Arial"/>
          <w:sz w:val="20"/>
          <w:szCs w:val="20"/>
        </w:rPr>
      </w:pPr>
    </w:p>
    <w:p w14:paraId="01DDC9E1" w14:textId="77777777" w:rsidR="00644D66" w:rsidRPr="00A55EAA" w:rsidRDefault="00644D66" w:rsidP="00644D66">
      <w:pPr>
        <w:rPr>
          <w:rFonts w:ascii="Arial" w:hAnsi="Arial" w:cs="Arial"/>
          <w:sz w:val="20"/>
          <w:szCs w:val="20"/>
          <w:lang w:val="en-US"/>
        </w:rPr>
      </w:pPr>
      <w:proofErr w:type="spellStart"/>
      <w:r w:rsidRPr="00A55EAA">
        <w:rPr>
          <w:rFonts w:ascii="Arial" w:hAnsi="Arial" w:cs="Arial"/>
          <w:sz w:val="20"/>
          <w:szCs w:val="20"/>
          <w:lang w:val="en-US"/>
        </w:rPr>
        <w:t>EEK</w:t>
      </w:r>
      <w:r w:rsidRPr="00A55EAA">
        <w:rPr>
          <w:rFonts w:ascii="Arial" w:hAnsi="Arial" w:cs="Arial"/>
          <w:sz w:val="20"/>
          <w:szCs w:val="20"/>
          <w:vertAlign w:val="subscript"/>
          <w:lang w:val="en-US"/>
        </w:rPr>
        <w:t>Cmn</w:t>
      </w:r>
      <w:proofErr w:type="spellEnd"/>
      <w:r w:rsidRPr="00A55EAA">
        <w:rPr>
          <w:rFonts w:ascii="Arial" w:hAnsi="Arial" w:cs="Arial"/>
          <w:sz w:val="20"/>
          <w:szCs w:val="20"/>
          <w:lang w:val="en-US"/>
        </w:rPr>
        <w:tab/>
      </w:r>
      <w:r w:rsidRPr="00A55EAA">
        <w:rPr>
          <w:rFonts w:ascii="Arial" w:hAnsi="Arial" w:cs="Arial"/>
          <w:sz w:val="20"/>
          <w:szCs w:val="20"/>
          <w:lang w:val="en-US"/>
        </w:rPr>
        <w:tab/>
      </w:r>
      <w:r>
        <w:rPr>
          <w:rFonts w:ascii="Arial" w:hAnsi="Arial" w:cs="Arial"/>
          <w:sz w:val="20"/>
          <w:szCs w:val="20"/>
          <w:lang w:val="en-US"/>
        </w:rPr>
        <w:tab/>
      </w:r>
      <w:r w:rsidRPr="00A55EAA">
        <w:rPr>
          <w:rFonts w:ascii="Arial" w:hAnsi="Arial" w:cs="Arial"/>
          <w:sz w:val="20"/>
          <w:szCs w:val="20"/>
          <w:lang w:val="en-US"/>
        </w:rPr>
        <w:t xml:space="preserve">GAG </w:t>
      </w:r>
      <w:proofErr w:type="spellStart"/>
      <w:r w:rsidRPr="00A55EAA">
        <w:rPr>
          <w:rFonts w:ascii="Arial" w:hAnsi="Arial" w:cs="Arial"/>
          <w:sz w:val="20"/>
          <w:szCs w:val="20"/>
          <w:lang w:val="en-US"/>
        </w:rPr>
        <w:t>GAG</w:t>
      </w:r>
      <w:proofErr w:type="spellEnd"/>
      <w:r w:rsidRPr="00A55EAA">
        <w:rPr>
          <w:rFonts w:ascii="Arial" w:hAnsi="Arial" w:cs="Arial"/>
          <w:sz w:val="20"/>
          <w:szCs w:val="20"/>
          <w:lang w:val="en-US"/>
        </w:rPr>
        <w:t xml:space="preserve"> AAG </w:t>
      </w:r>
    </w:p>
    <w:p w14:paraId="349660B4" w14:textId="77777777" w:rsidR="00644D66" w:rsidRDefault="00644D66" w:rsidP="00644D66">
      <w:pPr>
        <w:spacing w:before="100" w:beforeAutospacing="1" w:after="100" w:afterAutospacing="1" w:line="276" w:lineRule="auto"/>
        <w:jc w:val="both"/>
        <w:rPr>
          <w:rFonts w:ascii="Arial" w:hAnsi="Arial" w:cs="Arial"/>
          <w:bCs/>
          <w:sz w:val="20"/>
          <w:szCs w:val="20"/>
          <w:lang w:val="en-US"/>
        </w:rPr>
      </w:pPr>
    </w:p>
    <w:p w14:paraId="0808BA6E" w14:textId="77777777" w:rsidR="00644D66" w:rsidRPr="00317397" w:rsidRDefault="00644D66" w:rsidP="00644D66">
      <w:pPr>
        <w:spacing w:before="100" w:beforeAutospacing="1" w:after="100" w:afterAutospacing="1" w:line="276" w:lineRule="auto"/>
        <w:jc w:val="both"/>
        <w:rPr>
          <w:rFonts w:ascii="Arial" w:hAnsi="Arial" w:cs="Arial"/>
          <w:sz w:val="22"/>
          <w:szCs w:val="22"/>
          <w:lang w:val="en-US"/>
        </w:rPr>
      </w:pPr>
    </w:p>
    <w:p w14:paraId="0DDF5352" w14:textId="77777777" w:rsidR="00C76271" w:rsidRDefault="00C76271"/>
    <w:sectPr w:rsidR="00C76271" w:rsidSect="008D2020">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D222A" w14:textId="77777777" w:rsidR="00E750E5" w:rsidRDefault="00E750E5">
      <w:r>
        <w:separator/>
      </w:r>
    </w:p>
  </w:endnote>
  <w:endnote w:type="continuationSeparator" w:id="0">
    <w:p w14:paraId="6314C855" w14:textId="77777777" w:rsidR="00E750E5" w:rsidRDefault="00E75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harter">
    <w:panose1 w:val="02040503050506020203"/>
    <w:charset w:val="00"/>
    <w:family w:val="roman"/>
    <w:pitch w:val="variable"/>
    <w:sig w:usb0="800000AF" w:usb1="1000204A" w:usb2="00000000" w:usb3="00000000" w:csb0="00000011" w:csb1="00000000"/>
  </w:font>
  <w:font w:name="FrontPage">
    <w:altName w:val="Cambria"/>
    <w:panose1 w:val="020B0604020202020204"/>
    <w:charset w:val="00"/>
    <w:family w:val="auto"/>
    <w:pitch w:val="variable"/>
    <w:sig w:usb0="A00000EF" w:usb1="2000F5C7" w:usb2="00000000" w:usb3="00000000" w:csb0="00000093"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E3AF1" w14:textId="77777777" w:rsidR="00F004C3" w:rsidRDefault="00E750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09AC3" w14:textId="77777777" w:rsidR="00F004C3" w:rsidRDefault="00E750E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0899" w14:textId="77777777" w:rsidR="00F004C3" w:rsidRDefault="00E750E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096E8" w14:textId="77777777" w:rsidR="00E750E5" w:rsidRDefault="00E750E5">
      <w:r>
        <w:separator/>
      </w:r>
    </w:p>
  </w:footnote>
  <w:footnote w:type="continuationSeparator" w:id="0">
    <w:p w14:paraId="33560A82" w14:textId="77777777" w:rsidR="00E750E5" w:rsidRDefault="00E75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80691675"/>
      <w:docPartObj>
        <w:docPartGallery w:val="Page Numbers (Top of Page)"/>
        <w:docPartUnique/>
      </w:docPartObj>
    </w:sdtPr>
    <w:sdtEndPr>
      <w:rPr>
        <w:rStyle w:val="Seitenzahl"/>
      </w:rPr>
    </w:sdtEndPr>
    <w:sdtContent>
      <w:p w14:paraId="3CF91F85" w14:textId="77777777" w:rsidR="00E45653" w:rsidRDefault="00644D66" w:rsidP="000D4D37">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C3AFE6B" w14:textId="77777777" w:rsidR="00E45653" w:rsidRDefault="00E750E5" w:rsidP="0039054E">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3220156"/>
      <w:docPartObj>
        <w:docPartGallery w:val="Page Numbers (Top of Page)"/>
        <w:docPartUnique/>
      </w:docPartObj>
    </w:sdtPr>
    <w:sdtEndPr>
      <w:rPr>
        <w:rStyle w:val="Seitenzahl"/>
      </w:rPr>
    </w:sdtEndPr>
    <w:sdtContent>
      <w:p w14:paraId="178285DF" w14:textId="77777777" w:rsidR="00E45653" w:rsidRDefault="00644D66" w:rsidP="000D4D37">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26</w:t>
        </w:r>
        <w:r>
          <w:rPr>
            <w:rStyle w:val="Seitenzahl"/>
          </w:rPr>
          <w:fldChar w:fldCharType="end"/>
        </w:r>
      </w:p>
    </w:sdtContent>
  </w:sdt>
  <w:p w14:paraId="055670EA" w14:textId="77777777" w:rsidR="00E45653" w:rsidRDefault="00E750E5" w:rsidP="0039054E">
    <w:pPr>
      <w:pStyle w:val="Kopfzeil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7E22" w14:textId="77777777" w:rsidR="00F004C3" w:rsidRDefault="00E750E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BF4"/>
    <w:multiLevelType w:val="hybridMultilevel"/>
    <w:tmpl w:val="B66E3B5A"/>
    <w:lvl w:ilvl="0" w:tplc="B6044B56">
      <w:start w:val="1"/>
      <w:numFmt w:val="decimal"/>
      <w:lvlText w:val="%1."/>
      <w:lvlJc w:val="left"/>
      <w:pPr>
        <w:ind w:left="720" w:hanging="360"/>
      </w:pPr>
      <w:rPr>
        <w:rFonts w:ascii="Arial" w:hAnsi="Arial" w:cs="Arial" w:hint="default"/>
        <w:color w:val="212121"/>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4"/>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D66"/>
    <w:rsid w:val="0001457D"/>
    <w:rsid w:val="000E4623"/>
    <w:rsid w:val="001644A6"/>
    <w:rsid w:val="00303F2A"/>
    <w:rsid w:val="003812A8"/>
    <w:rsid w:val="00472255"/>
    <w:rsid w:val="00644D66"/>
    <w:rsid w:val="00667B57"/>
    <w:rsid w:val="007265E9"/>
    <w:rsid w:val="008D2020"/>
    <w:rsid w:val="00954BEB"/>
    <w:rsid w:val="009A0747"/>
    <w:rsid w:val="00C76271"/>
    <w:rsid w:val="00E43F86"/>
    <w:rsid w:val="00E750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D911142"/>
  <w15:chartTrackingRefBased/>
  <w15:docId w15:val="{2A36CCA6-0BF4-6344-9AEB-4791FF6EA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4D66"/>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644A6"/>
    <w:pPr>
      <w:ind w:left="720"/>
      <w:contextualSpacing/>
    </w:pPr>
  </w:style>
  <w:style w:type="paragraph" w:customStyle="1" w:styleId="Formatvorlage2">
    <w:name w:val="Formatvorlage2"/>
    <w:basedOn w:val="Standard"/>
    <w:rsid w:val="000E4623"/>
  </w:style>
  <w:style w:type="paragraph" w:styleId="StandardWeb">
    <w:name w:val="Normal (Web)"/>
    <w:basedOn w:val="Standard"/>
    <w:uiPriority w:val="99"/>
    <w:unhideWhenUsed/>
    <w:rsid w:val="00644D66"/>
    <w:pPr>
      <w:spacing w:before="100" w:beforeAutospacing="1" w:after="100" w:afterAutospacing="1"/>
    </w:pPr>
  </w:style>
  <w:style w:type="paragraph" w:styleId="Kopfzeile">
    <w:name w:val="header"/>
    <w:basedOn w:val="Standard"/>
    <w:link w:val="KopfzeileZchn"/>
    <w:rsid w:val="00644D66"/>
    <w:pPr>
      <w:tabs>
        <w:tab w:val="center" w:pos="4536"/>
        <w:tab w:val="right" w:pos="9072"/>
      </w:tabs>
      <w:spacing w:line="360" w:lineRule="auto"/>
      <w:jc w:val="both"/>
    </w:pPr>
    <w:rPr>
      <w:rFonts w:ascii="Charter" w:hAnsi="Charter"/>
      <w:sz w:val="22"/>
      <w:szCs w:val="19"/>
    </w:rPr>
  </w:style>
  <w:style w:type="character" w:customStyle="1" w:styleId="KopfzeileZchn">
    <w:name w:val="Kopfzeile Zchn"/>
    <w:basedOn w:val="Absatz-Standardschriftart"/>
    <w:link w:val="Kopfzeile"/>
    <w:rsid w:val="00644D66"/>
    <w:rPr>
      <w:rFonts w:ascii="Charter" w:eastAsia="Times New Roman" w:hAnsi="Charter" w:cs="Times New Roman"/>
      <w:sz w:val="22"/>
      <w:szCs w:val="19"/>
      <w:lang w:eastAsia="de-DE"/>
    </w:rPr>
  </w:style>
  <w:style w:type="paragraph" w:styleId="Fuzeile">
    <w:name w:val="footer"/>
    <w:basedOn w:val="Standard"/>
    <w:link w:val="FuzeileZchn"/>
    <w:uiPriority w:val="99"/>
    <w:rsid w:val="00644D66"/>
    <w:pPr>
      <w:tabs>
        <w:tab w:val="center" w:pos="4820"/>
        <w:tab w:val="right" w:pos="9923"/>
      </w:tabs>
      <w:spacing w:line="360" w:lineRule="auto"/>
      <w:jc w:val="both"/>
    </w:pPr>
    <w:rPr>
      <w:rFonts w:ascii="FrontPage" w:hAnsi="FrontPage"/>
      <w:sz w:val="20"/>
      <w:szCs w:val="19"/>
    </w:rPr>
  </w:style>
  <w:style w:type="character" w:customStyle="1" w:styleId="FuzeileZchn">
    <w:name w:val="Fußzeile Zchn"/>
    <w:basedOn w:val="Absatz-Standardschriftart"/>
    <w:link w:val="Fuzeile"/>
    <w:uiPriority w:val="99"/>
    <w:rsid w:val="00644D66"/>
    <w:rPr>
      <w:rFonts w:ascii="FrontPage" w:eastAsia="Times New Roman" w:hAnsi="FrontPage" w:cs="Times New Roman"/>
      <w:sz w:val="20"/>
      <w:szCs w:val="19"/>
      <w:lang w:eastAsia="de-DE"/>
    </w:rPr>
  </w:style>
  <w:style w:type="table" w:styleId="Tabellenraster">
    <w:name w:val="Table Grid"/>
    <w:basedOn w:val="NormaleTabelle"/>
    <w:uiPriority w:val="39"/>
    <w:rsid w:val="00644D66"/>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44D66"/>
    <w:rPr>
      <w:rFonts w:ascii="FrontPage" w:hAnsi="FrontPage"/>
      <w:b/>
      <w:sz w:val="20"/>
      <w:szCs w:val="20"/>
    </w:rPr>
  </w:style>
  <w:style w:type="paragraph" w:styleId="HTMLVorformatiert">
    <w:name w:val="HTML Preformatted"/>
    <w:basedOn w:val="Standard"/>
    <w:link w:val="HTMLVorformatiertZchn"/>
    <w:uiPriority w:val="99"/>
    <w:unhideWhenUsed/>
    <w:rsid w:val="00644D66"/>
    <w:pPr>
      <w:jc w:val="both"/>
    </w:pPr>
    <w:rPr>
      <w:rFonts w:ascii="Consolas" w:hAnsi="Consolas"/>
      <w:sz w:val="20"/>
      <w:szCs w:val="20"/>
    </w:rPr>
  </w:style>
  <w:style w:type="character" w:customStyle="1" w:styleId="HTMLVorformatiertZchn">
    <w:name w:val="HTML Vorformatiert Zchn"/>
    <w:basedOn w:val="Absatz-Standardschriftart"/>
    <w:link w:val="HTMLVorformatiert"/>
    <w:uiPriority w:val="99"/>
    <w:rsid w:val="00644D66"/>
    <w:rPr>
      <w:rFonts w:ascii="Consolas" w:eastAsia="Times New Roman" w:hAnsi="Consolas"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1053</Words>
  <Characters>6639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2023-07-03T08:49:00Z</dcterms:created>
  <dcterms:modified xsi:type="dcterms:W3CDTF">2023-07-03T10:14:00Z</dcterms:modified>
</cp:coreProperties>
</file>