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C8041" w14:textId="665625D9" w:rsidR="00F21EF0" w:rsidRDefault="00F21EF0" w:rsidP="00F21EF0">
      <w:pPr>
        <w:snapToGrid w:val="0"/>
        <w:spacing w:line="360" w:lineRule="auto"/>
        <w:ind w:rightChars="-68" w:right="-136"/>
        <w:jc w:val="left"/>
        <w:rPr>
          <w:rFonts w:ascii="Times New Roman"/>
          <w:b/>
          <w:bCs/>
          <w:sz w:val="32"/>
          <w:szCs w:val="32"/>
        </w:rPr>
      </w:pPr>
      <w:r w:rsidRPr="00351F9E">
        <w:rPr>
          <w:rFonts w:ascii="Times New Roman"/>
          <w:b/>
          <w:bCs/>
          <w:sz w:val="32"/>
          <w:szCs w:val="32"/>
        </w:rPr>
        <w:t>Supporting Information</w:t>
      </w:r>
    </w:p>
    <w:p w14:paraId="4DEF09C2" w14:textId="77777777" w:rsidR="00F21EF0" w:rsidRDefault="00F21EF0" w:rsidP="00F21EF0">
      <w:pPr>
        <w:snapToGrid w:val="0"/>
        <w:spacing w:line="360" w:lineRule="auto"/>
        <w:ind w:rightChars="-68" w:right="-136"/>
        <w:jc w:val="left"/>
        <w:rPr>
          <w:rFonts w:ascii="Times New Roman"/>
          <w:b/>
          <w:bCs/>
          <w:sz w:val="32"/>
          <w:szCs w:val="32"/>
        </w:rPr>
      </w:pPr>
    </w:p>
    <w:p w14:paraId="1C497A51" w14:textId="317C4795" w:rsidR="00BD6AD2" w:rsidRDefault="00BD6AD2" w:rsidP="00BD6AD2">
      <w:pPr>
        <w:snapToGrid w:val="0"/>
        <w:spacing w:line="360" w:lineRule="auto"/>
        <w:ind w:rightChars="-68" w:right="-136"/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/>
          <w:b/>
          <w:bCs/>
          <w:sz w:val="32"/>
          <w:szCs w:val="32"/>
        </w:rPr>
        <w:t xml:space="preserve">Magnetism and site-selective substitution in arc melted perovskite titanates </w:t>
      </w:r>
      <w:r>
        <w:rPr>
          <w:rFonts w:ascii="Times New Roman"/>
          <w:b/>
          <w:bCs/>
          <w:i/>
          <w:sz w:val="32"/>
          <w:szCs w:val="32"/>
        </w:rPr>
        <w:t>A</w:t>
      </w:r>
      <w:r>
        <w:rPr>
          <w:rFonts w:ascii="Times New Roman"/>
          <w:b/>
          <w:bCs/>
          <w:sz w:val="32"/>
          <w:szCs w:val="32"/>
        </w:rPr>
        <w:t>TiO</w:t>
      </w:r>
      <w:r>
        <w:rPr>
          <w:rFonts w:ascii="Times New Roman"/>
          <w:b/>
          <w:bCs/>
          <w:sz w:val="32"/>
          <w:szCs w:val="32"/>
          <w:vertAlign w:val="subscript"/>
        </w:rPr>
        <w:t>3</w:t>
      </w:r>
      <w:r w:rsidR="00BE27B9" w:rsidRPr="00BE27B9">
        <w:rPr>
          <w:rFonts w:ascii="Times New Roman"/>
          <w:b/>
          <w:bCs/>
          <w:sz w:val="32"/>
          <w:szCs w:val="32"/>
          <w:vertAlign w:val="subscript"/>
        </w:rPr>
        <w:t>–</w:t>
      </w:r>
      <w:r w:rsidR="00BE27B9" w:rsidRPr="00BE27B9">
        <w:rPr>
          <w:rFonts w:ascii="Times New Roman"/>
          <w:b/>
          <w:bCs/>
          <w:i/>
          <w:sz w:val="32"/>
          <w:szCs w:val="32"/>
          <w:vertAlign w:val="subscript"/>
        </w:rPr>
        <w:t>δ</w:t>
      </w:r>
      <w:r>
        <w:rPr>
          <w:rFonts w:ascii="Times New Roman"/>
          <w:b/>
          <w:bCs/>
          <w:sz w:val="32"/>
          <w:szCs w:val="32"/>
        </w:rPr>
        <w:t xml:space="preserve"> (</w:t>
      </w:r>
      <w:r>
        <w:rPr>
          <w:rFonts w:ascii="Times New Roman"/>
          <w:b/>
          <w:bCs/>
          <w:i/>
          <w:sz w:val="32"/>
          <w:szCs w:val="32"/>
        </w:rPr>
        <w:t>A</w:t>
      </w:r>
      <w:r>
        <w:rPr>
          <w:rFonts w:ascii="Times New Roman"/>
          <w:b/>
          <w:bCs/>
          <w:sz w:val="32"/>
          <w:szCs w:val="32"/>
        </w:rPr>
        <w:t xml:space="preserve"> = Ca, Sr, Ba)</w:t>
      </w:r>
    </w:p>
    <w:p w14:paraId="49E62441" w14:textId="77777777" w:rsidR="00BD6AD2" w:rsidRDefault="00BD6AD2" w:rsidP="00BD6AD2">
      <w:pPr>
        <w:spacing w:line="360" w:lineRule="auto"/>
        <w:ind w:rightChars="-68" w:right="-136"/>
        <w:jc w:val="right"/>
        <w:rPr>
          <w:rFonts w:ascii="Times New Roman"/>
          <w:noProof/>
          <w:sz w:val="24"/>
          <w:szCs w:val="24"/>
          <w:lang w:eastAsia="en-US"/>
        </w:rPr>
      </w:pPr>
    </w:p>
    <w:p w14:paraId="1D09BF9C" w14:textId="6A6955A1" w:rsidR="00BD6AD2" w:rsidRPr="00D528AD" w:rsidRDefault="00BD6AD2" w:rsidP="00BD6AD2">
      <w:pPr>
        <w:tabs>
          <w:tab w:val="left" w:pos="6200"/>
        </w:tabs>
        <w:spacing w:line="360" w:lineRule="auto"/>
        <w:ind w:rightChars="-68" w:right="-136"/>
        <w:rPr>
          <w:rFonts w:ascii="Times New Roman"/>
          <w:i/>
          <w:iCs/>
          <w:sz w:val="24"/>
          <w:szCs w:val="24"/>
        </w:rPr>
      </w:pPr>
      <w:proofErr w:type="spellStart"/>
      <w:r w:rsidRPr="00D528AD">
        <w:rPr>
          <w:rFonts w:ascii="Times New Roman"/>
          <w:i/>
          <w:iCs/>
          <w:sz w:val="24"/>
          <w:szCs w:val="24"/>
        </w:rPr>
        <w:t>Songhak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 Yoon</w:t>
      </w:r>
      <w:r w:rsidR="00D528AD" w:rsidRPr="00266E5C">
        <w:rPr>
          <w:rFonts w:ascii="Times New Roman"/>
          <w:i/>
          <w:iCs/>
          <w:sz w:val="24"/>
          <w:szCs w:val="24"/>
          <w:vertAlign w:val="superscript"/>
        </w:rPr>
        <w:t>a,</w:t>
      </w:r>
      <w:r w:rsidR="00D528AD" w:rsidRPr="00266E5C">
        <w:rPr>
          <w:rFonts w:ascii="Times New Roman"/>
          <w:i/>
          <w:iCs/>
          <w:sz w:val="24"/>
          <w:szCs w:val="24"/>
        </w:rPr>
        <w:t>*</w:t>
      </w:r>
      <w:r w:rsidRPr="00D528AD">
        <w:rPr>
          <w:rFonts w:ascii="Times New Roman"/>
          <w:i/>
          <w:iCs/>
          <w:sz w:val="24"/>
          <w:szCs w:val="24"/>
        </w:rPr>
        <w:t xml:space="preserve">, Wenjie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Xie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b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Xingxing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Xiao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b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Stefano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Checchia</w:t>
      </w:r>
      <w:r w:rsidRPr="00D528AD">
        <w:rPr>
          <w:rFonts w:ascii="Times New Roman"/>
          <w:i/>
          <w:iCs/>
          <w:sz w:val="22"/>
          <w:szCs w:val="22"/>
          <w:vertAlign w:val="superscript"/>
        </w:rPr>
        <w:t>c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Mauro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Coduri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d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Peter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Schuetzenduebe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e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Marc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Widenmeyer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b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Stefan G.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Ebbinghaus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f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, </w:t>
      </w:r>
      <w:r w:rsidR="00D528AD" w:rsidRPr="00D528AD">
        <w:rPr>
          <w:rFonts w:ascii="Times New Roman"/>
          <w:i/>
          <w:iCs/>
          <w:sz w:val="24"/>
          <w:szCs w:val="24"/>
        </w:rPr>
        <w:t xml:space="preserve">Benjamin </w:t>
      </w:r>
      <w:proofErr w:type="spellStart"/>
      <w:r w:rsidR="00D528AD" w:rsidRPr="00D528AD">
        <w:rPr>
          <w:rFonts w:ascii="Times New Roman"/>
          <w:i/>
          <w:iCs/>
          <w:sz w:val="24"/>
          <w:szCs w:val="24"/>
        </w:rPr>
        <w:t>Balke</w:t>
      </w:r>
      <w:r w:rsidR="00D528AD" w:rsidRPr="00D528AD">
        <w:rPr>
          <w:rFonts w:ascii="Times New Roman"/>
          <w:i/>
          <w:iCs/>
          <w:sz w:val="24"/>
          <w:szCs w:val="24"/>
          <w:vertAlign w:val="superscript"/>
        </w:rPr>
        <w:t>a</w:t>
      </w:r>
      <w:proofErr w:type="spellEnd"/>
      <w:r w:rsidR="00D528AD" w:rsidRPr="00D528AD">
        <w:rPr>
          <w:rFonts w:ascii="Times New Roman"/>
          <w:i/>
          <w:iCs/>
          <w:sz w:val="24"/>
          <w:szCs w:val="24"/>
        </w:rPr>
        <w:t xml:space="preserve">, </w:t>
      </w:r>
      <w:r w:rsidRPr="00D528AD">
        <w:rPr>
          <w:rFonts w:ascii="Times New Roman"/>
          <w:i/>
          <w:iCs/>
          <w:sz w:val="24"/>
          <w:szCs w:val="24"/>
        </w:rPr>
        <w:t xml:space="preserve">Anke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Weidenkaff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a,b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>, Gisela Schütz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e</w:t>
      </w:r>
      <w:r w:rsidRPr="00D528AD">
        <w:rPr>
          <w:rFonts w:ascii="Times New Roman"/>
          <w:i/>
          <w:iCs/>
          <w:sz w:val="24"/>
          <w:szCs w:val="24"/>
        </w:rPr>
        <w:t xml:space="preserve">,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Kwanghyo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 xml:space="preserve"> </w:t>
      </w:r>
      <w:proofErr w:type="spellStart"/>
      <w:r w:rsidRPr="00D528AD">
        <w:rPr>
          <w:rFonts w:ascii="Times New Roman"/>
          <w:i/>
          <w:iCs/>
          <w:sz w:val="24"/>
          <w:szCs w:val="24"/>
        </w:rPr>
        <w:t>Son</w:t>
      </w:r>
      <w:r w:rsidRPr="00D528AD">
        <w:rPr>
          <w:rFonts w:ascii="Times New Roman"/>
          <w:i/>
          <w:iCs/>
          <w:sz w:val="24"/>
          <w:szCs w:val="24"/>
          <w:vertAlign w:val="superscript"/>
        </w:rPr>
        <w:t>e,</w:t>
      </w:r>
      <w:r w:rsidR="00917D8F" w:rsidRPr="00D528AD">
        <w:rPr>
          <w:rFonts w:ascii="Times New Roman"/>
          <w:i/>
          <w:iCs/>
          <w:sz w:val="24"/>
          <w:szCs w:val="24"/>
          <w:vertAlign w:val="superscript"/>
        </w:rPr>
        <w:t>g</w:t>
      </w:r>
      <w:proofErr w:type="spellEnd"/>
      <w:r w:rsidRPr="00D528AD">
        <w:rPr>
          <w:rFonts w:ascii="Times New Roman"/>
          <w:i/>
          <w:iCs/>
          <w:sz w:val="24"/>
          <w:szCs w:val="24"/>
        </w:rPr>
        <w:t>*</w:t>
      </w:r>
    </w:p>
    <w:p w14:paraId="1A089007" w14:textId="77777777" w:rsidR="00BD6AD2" w:rsidRDefault="00BD6AD2" w:rsidP="00BD6AD2">
      <w:pPr>
        <w:spacing w:line="360" w:lineRule="auto"/>
        <w:rPr>
          <w:rFonts w:cs="Batang"/>
        </w:rPr>
      </w:pPr>
    </w:p>
    <w:p w14:paraId="75E386F7" w14:textId="563B323B" w:rsidR="00D528AD" w:rsidRPr="00D528AD" w:rsidRDefault="00D528AD" w:rsidP="00D528AD">
      <w:pPr>
        <w:pStyle w:val="StandardWeb"/>
        <w:spacing w:after="0" w:line="360" w:lineRule="auto"/>
        <w:rPr>
          <w:rFonts w:ascii="Times New Roman"/>
          <w:i/>
          <w:sz w:val="22"/>
          <w:szCs w:val="22"/>
          <w:lang w:val="en-GB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a </w:t>
      </w:r>
      <w:r w:rsidRPr="00D528AD">
        <w:rPr>
          <w:rFonts w:ascii="Times New Roman"/>
          <w:i/>
          <w:sz w:val="22"/>
          <w:szCs w:val="22"/>
          <w:lang w:val="en-GB"/>
        </w:rPr>
        <w:t xml:space="preserve">Fraunhofer Research Institution for Materials Recycling and Resource Strategies IWKS, </w:t>
      </w:r>
      <w:proofErr w:type="spellStart"/>
      <w:r w:rsidRPr="00D528AD">
        <w:rPr>
          <w:rFonts w:ascii="Times New Roman"/>
          <w:i/>
          <w:sz w:val="22"/>
          <w:szCs w:val="22"/>
          <w:lang w:val="en-GB"/>
        </w:rPr>
        <w:t>Aschaffenburger</w:t>
      </w:r>
      <w:proofErr w:type="spellEnd"/>
      <w:r w:rsidRPr="00D528AD">
        <w:rPr>
          <w:rFonts w:ascii="Times New Roman"/>
          <w:i/>
          <w:sz w:val="22"/>
          <w:szCs w:val="22"/>
          <w:lang w:val="en-GB"/>
        </w:rPr>
        <w:t xml:space="preserve"> </w:t>
      </w:r>
      <w:proofErr w:type="spellStart"/>
      <w:r w:rsidRPr="00D528AD">
        <w:rPr>
          <w:rFonts w:ascii="Times New Roman"/>
          <w:i/>
          <w:sz w:val="22"/>
          <w:szCs w:val="22"/>
          <w:lang w:val="en-GB"/>
        </w:rPr>
        <w:t>Stra</w:t>
      </w:r>
      <w:r w:rsidRPr="00D528AD">
        <w:rPr>
          <w:rFonts w:ascii="Times New Roman"/>
          <w:i/>
          <w:sz w:val="22"/>
          <w:szCs w:val="22"/>
          <w:lang w:val="en-GB"/>
        </w:rPr>
        <w:t>ß</w:t>
      </w:r>
      <w:r w:rsidRPr="00D528AD">
        <w:rPr>
          <w:rFonts w:ascii="Times New Roman"/>
          <w:i/>
          <w:sz w:val="22"/>
          <w:szCs w:val="22"/>
          <w:lang w:val="en-GB"/>
        </w:rPr>
        <w:t>e</w:t>
      </w:r>
      <w:proofErr w:type="spellEnd"/>
      <w:r w:rsidRPr="00D528AD">
        <w:rPr>
          <w:rFonts w:ascii="Times New Roman"/>
          <w:i/>
          <w:sz w:val="22"/>
          <w:szCs w:val="22"/>
          <w:lang w:val="en-GB"/>
        </w:rPr>
        <w:t xml:space="preserve"> 121, 63457 Hanau, Germany</w:t>
      </w:r>
    </w:p>
    <w:p w14:paraId="34BDAEC9" w14:textId="77777777" w:rsidR="00D528AD" w:rsidRPr="00D528AD" w:rsidRDefault="00D528AD" w:rsidP="00D528AD">
      <w:pPr>
        <w:pStyle w:val="StandardWeb"/>
        <w:spacing w:after="0" w:line="360" w:lineRule="auto"/>
        <w:rPr>
          <w:rFonts w:ascii="Times New Roman"/>
          <w:i/>
          <w:sz w:val="22"/>
          <w:szCs w:val="22"/>
        </w:rPr>
      </w:pPr>
      <w:r w:rsidRPr="00D528AD">
        <w:rPr>
          <w:rFonts w:ascii="Times New Roman" w:hint="eastAsia"/>
          <w:i/>
          <w:sz w:val="22"/>
          <w:szCs w:val="22"/>
          <w:vertAlign w:val="superscript"/>
        </w:rPr>
        <w:t>b</w:t>
      </w:r>
      <w:r w:rsidRPr="00D528AD">
        <w:rPr>
          <w:rFonts w:ascii="Times New Roman"/>
          <w:i/>
          <w:sz w:val="22"/>
          <w:szCs w:val="22"/>
          <w:vertAlign w:val="superscript"/>
        </w:rPr>
        <w:t xml:space="preserve"> </w:t>
      </w:r>
      <w:r w:rsidRPr="00D528AD">
        <w:rPr>
          <w:rFonts w:ascii="Times New Roman"/>
          <w:i/>
          <w:sz w:val="22"/>
          <w:szCs w:val="22"/>
        </w:rPr>
        <w:t>Department of Materials and Earth Sciences, Materials and Resources, Technical University of Darmstadt, Alarich-Weiss-</w:t>
      </w:r>
      <w:proofErr w:type="spellStart"/>
      <w:r w:rsidRPr="00D528AD">
        <w:rPr>
          <w:rFonts w:ascii="Times New Roman"/>
          <w:i/>
          <w:sz w:val="22"/>
          <w:szCs w:val="22"/>
        </w:rPr>
        <w:t>Stra</w:t>
      </w:r>
      <w:r w:rsidRPr="00D528AD">
        <w:rPr>
          <w:rFonts w:ascii="Times New Roman"/>
          <w:i/>
          <w:sz w:val="22"/>
          <w:szCs w:val="22"/>
        </w:rPr>
        <w:t>ß</w:t>
      </w:r>
      <w:r w:rsidRPr="00D528AD">
        <w:rPr>
          <w:rFonts w:ascii="Times New Roman"/>
          <w:i/>
          <w:sz w:val="22"/>
          <w:szCs w:val="22"/>
        </w:rPr>
        <w:t>e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2, 64287 Darmstadt, Germany</w:t>
      </w:r>
    </w:p>
    <w:p w14:paraId="6BE73500" w14:textId="77777777" w:rsidR="00D528AD" w:rsidRPr="00D528AD" w:rsidRDefault="00D528AD" w:rsidP="00D528AD">
      <w:pPr>
        <w:pStyle w:val="StandardWeb"/>
        <w:rPr>
          <w:rFonts w:ascii="Times New Roman"/>
          <w:i/>
          <w:sz w:val="22"/>
          <w:szCs w:val="22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c </w:t>
      </w:r>
      <w:r w:rsidRPr="00D528AD">
        <w:rPr>
          <w:rFonts w:ascii="Times New Roman"/>
          <w:i/>
          <w:sz w:val="22"/>
          <w:szCs w:val="22"/>
        </w:rPr>
        <w:t>European Synchrotron Radiation Facility, 71 avenue des Martyrs, 38042 Grenoble, France</w:t>
      </w:r>
    </w:p>
    <w:p w14:paraId="1FE934FE" w14:textId="77777777" w:rsidR="00D528AD" w:rsidRPr="00D528AD" w:rsidRDefault="00D528AD" w:rsidP="00D528AD">
      <w:pPr>
        <w:pStyle w:val="StandardWeb"/>
        <w:rPr>
          <w:rFonts w:ascii="Times New Roman"/>
          <w:i/>
          <w:sz w:val="22"/>
          <w:szCs w:val="22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d </w:t>
      </w:r>
      <w:r w:rsidRPr="00D528AD">
        <w:rPr>
          <w:rFonts w:ascii="Times New Roman"/>
          <w:i/>
          <w:sz w:val="22"/>
          <w:szCs w:val="22"/>
        </w:rPr>
        <w:t xml:space="preserve">Chemistry Department, University of Pavia, via </w:t>
      </w:r>
      <w:proofErr w:type="spellStart"/>
      <w:r w:rsidRPr="00D528AD">
        <w:rPr>
          <w:rFonts w:ascii="Times New Roman"/>
          <w:i/>
          <w:sz w:val="22"/>
          <w:szCs w:val="22"/>
        </w:rPr>
        <w:t>Taramelli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16, 27100 Pavia, Italy</w:t>
      </w:r>
    </w:p>
    <w:p w14:paraId="50A2AEA4" w14:textId="77777777" w:rsidR="00D528AD" w:rsidRPr="00D528AD" w:rsidRDefault="00D528AD" w:rsidP="00D528AD">
      <w:pPr>
        <w:pStyle w:val="StandardWeb"/>
        <w:rPr>
          <w:rFonts w:ascii="Times New Roman"/>
          <w:i/>
          <w:sz w:val="22"/>
          <w:szCs w:val="22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e </w:t>
      </w:r>
      <w:r w:rsidRPr="00D528AD">
        <w:rPr>
          <w:rFonts w:ascii="Times New Roman"/>
          <w:i/>
          <w:sz w:val="22"/>
          <w:szCs w:val="22"/>
        </w:rPr>
        <w:t xml:space="preserve">Department of Modern Magnetic Systems, Max Planck Institute for Intelligent Systems, </w:t>
      </w:r>
      <w:proofErr w:type="spellStart"/>
      <w:r w:rsidRPr="00D528AD">
        <w:rPr>
          <w:rFonts w:ascii="Times New Roman"/>
          <w:i/>
          <w:sz w:val="22"/>
          <w:szCs w:val="22"/>
        </w:rPr>
        <w:t>Heisenbergstra</w:t>
      </w:r>
      <w:r w:rsidRPr="00D528AD">
        <w:rPr>
          <w:rFonts w:ascii="Times New Roman"/>
          <w:i/>
          <w:sz w:val="22"/>
          <w:szCs w:val="22"/>
        </w:rPr>
        <w:t>ß</w:t>
      </w:r>
      <w:r w:rsidRPr="00D528AD">
        <w:rPr>
          <w:rFonts w:ascii="Times New Roman"/>
          <w:i/>
          <w:sz w:val="22"/>
          <w:szCs w:val="22"/>
        </w:rPr>
        <w:t>e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3, 70569 Stuttgart, Germany</w:t>
      </w:r>
    </w:p>
    <w:p w14:paraId="0C12B687" w14:textId="77777777" w:rsidR="00D528AD" w:rsidRPr="00D528AD" w:rsidRDefault="00D528AD" w:rsidP="00D528AD">
      <w:pPr>
        <w:pStyle w:val="StandardWeb"/>
        <w:rPr>
          <w:rFonts w:ascii="Times New Roman"/>
          <w:i/>
          <w:sz w:val="22"/>
          <w:szCs w:val="22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f </w:t>
      </w:r>
      <w:r w:rsidRPr="00D528AD">
        <w:rPr>
          <w:rFonts w:ascii="Times New Roman"/>
          <w:i/>
          <w:sz w:val="22"/>
          <w:szCs w:val="22"/>
        </w:rPr>
        <w:t>Institute of Chemistry, Martin Luther University, Halle-Wittenberg, Kurt-Mothes-</w:t>
      </w:r>
      <w:proofErr w:type="spellStart"/>
      <w:r w:rsidRPr="00D528AD">
        <w:rPr>
          <w:rFonts w:ascii="Times New Roman"/>
          <w:i/>
          <w:sz w:val="22"/>
          <w:szCs w:val="22"/>
        </w:rPr>
        <w:t>Stra</w:t>
      </w:r>
      <w:r w:rsidRPr="00D528AD">
        <w:rPr>
          <w:rFonts w:ascii="Times New Roman"/>
          <w:i/>
          <w:sz w:val="22"/>
          <w:szCs w:val="22"/>
        </w:rPr>
        <w:t>ß</w:t>
      </w:r>
      <w:r w:rsidRPr="00D528AD">
        <w:rPr>
          <w:rFonts w:ascii="Times New Roman"/>
          <w:i/>
          <w:sz w:val="22"/>
          <w:szCs w:val="22"/>
        </w:rPr>
        <w:t>e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2, 06120 Halle, Germany</w:t>
      </w:r>
    </w:p>
    <w:p w14:paraId="44F11091" w14:textId="77777777" w:rsidR="00D528AD" w:rsidRPr="00D528AD" w:rsidRDefault="00D528AD" w:rsidP="00D528AD">
      <w:pPr>
        <w:pStyle w:val="StandardWeb"/>
        <w:rPr>
          <w:rFonts w:ascii="Times New Roman"/>
          <w:i/>
          <w:sz w:val="22"/>
          <w:szCs w:val="22"/>
        </w:rPr>
      </w:pPr>
      <w:r w:rsidRPr="00D528AD">
        <w:rPr>
          <w:rFonts w:ascii="Times New Roman"/>
          <w:i/>
          <w:sz w:val="22"/>
          <w:szCs w:val="22"/>
          <w:vertAlign w:val="superscript"/>
        </w:rPr>
        <w:t xml:space="preserve">g </w:t>
      </w:r>
      <w:r w:rsidRPr="00D528AD">
        <w:rPr>
          <w:rFonts w:ascii="Times New Roman"/>
          <w:i/>
          <w:sz w:val="22"/>
          <w:szCs w:val="22"/>
        </w:rPr>
        <w:t xml:space="preserve">Department of Physics Education, </w:t>
      </w:r>
      <w:proofErr w:type="spellStart"/>
      <w:r w:rsidRPr="00D528AD">
        <w:rPr>
          <w:rFonts w:ascii="Times New Roman"/>
          <w:i/>
          <w:sz w:val="22"/>
          <w:szCs w:val="22"/>
        </w:rPr>
        <w:t>Kongju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National University, </w:t>
      </w:r>
      <w:proofErr w:type="spellStart"/>
      <w:r w:rsidRPr="00D528AD">
        <w:rPr>
          <w:rFonts w:ascii="Times New Roman"/>
          <w:i/>
          <w:sz w:val="22"/>
          <w:szCs w:val="22"/>
        </w:rPr>
        <w:t>Gonjudaehak-ro</w:t>
      </w:r>
      <w:proofErr w:type="spellEnd"/>
      <w:r w:rsidRPr="00D528AD">
        <w:rPr>
          <w:rFonts w:ascii="Times New Roman"/>
          <w:i/>
          <w:sz w:val="22"/>
          <w:szCs w:val="22"/>
        </w:rPr>
        <w:t xml:space="preserve"> 56, 32588 </w:t>
      </w:r>
      <w:proofErr w:type="spellStart"/>
      <w:r w:rsidRPr="00D528AD">
        <w:rPr>
          <w:rFonts w:ascii="Times New Roman"/>
          <w:i/>
          <w:sz w:val="22"/>
          <w:szCs w:val="22"/>
        </w:rPr>
        <w:t>Gongju</w:t>
      </w:r>
      <w:proofErr w:type="spellEnd"/>
      <w:r w:rsidRPr="00D528AD">
        <w:rPr>
          <w:rFonts w:ascii="Times New Roman"/>
          <w:i/>
          <w:sz w:val="22"/>
          <w:szCs w:val="22"/>
        </w:rPr>
        <w:t>, South Korea</w:t>
      </w:r>
    </w:p>
    <w:p w14:paraId="77E6A996" w14:textId="6F155501" w:rsidR="00917D8F" w:rsidRPr="00917D8F" w:rsidRDefault="00917D8F" w:rsidP="00BD6AD2">
      <w:pPr>
        <w:pStyle w:val="StandardWeb"/>
        <w:spacing w:before="0" w:beforeAutospacing="0" w:after="0" w:afterAutospacing="0" w:line="360" w:lineRule="auto"/>
        <w:rPr>
          <w:rFonts w:ascii="Times New Roman" w:hAnsi="Times New Roman"/>
          <w:i/>
          <w:sz w:val="22"/>
          <w:szCs w:val="22"/>
        </w:rPr>
      </w:pPr>
    </w:p>
    <w:p w14:paraId="307C2F75" w14:textId="5F722BCF" w:rsidR="00E33745" w:rsidRDefault="00BD6AD2">
      <w:pPr>
        <w:spacing w:line="360" w:lineRule="auto"/>
        <w:ind w:rightChars="-68" w:right="-136"/>
        <w:rPr>
          <w:rFonts w:ascii="Times New Roman"/>
          <w:b/>
          <w:bCs/>
          <w:sz w:val="28"/>
          <w:szCs w:val="28"/>
        </w:rPr>
      </w:pPr>
      <w:r w:rsidDel="00BD6AD2">
        <w:rPr>
          <w:rFonts w:ascii="Times New Roman"/>
          <w:b/>
          <w:bCs/>
          <w:sz w:val="32"/>
          <w:szCs w:val="32"/>
        </w:rPr>
        <w:t xml:space="preserve"> </w:t>
      </w:r>
    </w:p>
    <w:p w14:paraId="4EA2FE79" w14:textId="77777777" w:rsidR="00D528AD" w:rsidRDefault="00D528AD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35545ED4" w14:textId="3A078C6D" w:rsidR="00C3475B" w:rsidRDefault="00C3475B" w:rsidP="00C3475B">
      <w:pPr>
        <w:spacing w:line="360" w:lineRule="auto"/>
        <w:jc w:val="left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sz w:val="24"/>
          <w:szCs w:val="24"/>
        </w:rPr>
        <w:lastRenderedPageBreak/>
        <w:t>Supporting information S1</w:t>
      </w:r>
      <w:r w:rsidR="00522C16">
        <w:rPr>
          <w:rFonts w:ascii="Times New Roman"/>
          <w:b/>
          <w:sz w:val="24"/>
          <w:szCs w:val="24"/>
        </w:rPr>
        <w:t xml:space="preserve">. </w:t>
      </w:r>
      <w:r w:rsidR="00522C16" w:rsidRPr="00522C16">
        <w:rPr>
          <w:rFonts w:ascii="Times New Roman"/>
          <w:b/>
          <w:sz w:val="24"/>
          <w:szCs w:val="24"/>
        </w:rPr>
        <w:t xml:space="preserve">Songhak Yoon </w:t>
      </w:r>
      <w:r w:rsidR="00522C16" w:rsidRPr="00522C16">
        <w:rPr>
          <w:rFonts w:ascii="Times New Roman"/>
          <w:b/>
          <w:i/>
          <w:sz w:val="24"/>
          <w:szCs w:val="24"/>
        </w:rPr>
        <w:t>et al.</w:t>
      </w:r>
    </w:p>
    <w:p w14:paraId="00C6BC9E" w14:textId="77777777" w:rsidR="00186196" w:rsidRDefault="00186196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633EA574" w14:textId="77777777" w:rsidR="0070695C" w:rsidRDefault="0070695C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 </w:t>
      </w:r>
    </w:p>
    <w:p w14:paraId="11CF93E7" w14:textId="5E094FBB" w:rsidR="00962B00" w:rsidRDefault="00962B0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2644A8BA" w14:textId="3309C1B6" w:rsidR="00D528AD" w:rsidRDefault="00D528AD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18592A4D" w14:textId="2FB894E1" w:rsidR="00D528AD" w:rsidRDefault="00D528AD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57344B76" w14:textId="77777777" w:rsidR="00D528AD" w:rsidRDefault="00D528AD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6DA24085" w14:textId="77777777" w:rsidR="00962B00" w:rsidRDefault="00962B0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499F24F" w14:textId="6DA30486" w:rsidR="00962B00" w:rsidRDefault="00962B0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noProof/>
          <w:sz w:val="24"/>
          <w:szCs w:val="24"/>
        </w:rPr>
        <w:drawing>
          <wp:inline distT="0" distB="0" distL="0" distR="0" wp14:anchorId="6D547A14" wp14:editId="2C99C052">
            <wp:extent cx="5279390" cy="3107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02" cy="311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66FF1" w14:textId="77777777" w:rsidR="00962B00" w:rsidRDefault="00962B0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43524968" w14:textId="77777777" w:rsidR="00962B00" w:rsidRDefault="00962B0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54A6430" w14:textId="25A0CBEB" w:rsidR="0070695C" w:rsidRPr="009C760F" w:rsidRDefault="002573F9" w:rsidP="002573F9">
      <w:pPr>
        <w:widowControl/>
        <w:wordWrap/>
        <w:autoSpaceDE/>
        <w:autoSpaceDN/>
        <w:jc w:val="left"/>
        <w:rPr>
          <w:rFonts w:ascii="Times New Roman"/>
          <w:b/>
          <w:sz w:val="32"/>
          <w:szCs w:val="24"/>
        </w:rPr>
      </w:pPr>
      <w:r>
        <w:rPr>
          <w:rFonts w:ascii="Times New Roman"/>
          <w:b/>
          <w:sz w:val="24"/>
          <w:szCs w:val="24"/>
        </w:rPr>
        <w:t>Supporting information Fig. S1.</w:t>
      </w:r>
      <w:r w:rsidRPr="002573F9">
        <w:rPr>
          <w:rFonts w:ascii="Times New Roman"/>
          <w:sz w:val="24"/>
          <w:szCs w:val="24"/>
        </w:rPr>
        <w:t xml:space="preserve"> </w:t>
      </w:r>
      <w:proofErr w:type="spellStart"/>
      <w:r w:rsidRPr="002573F9">
        <w:rPr>
          <w:rFonts w:ascii="Times New Roman"/>
          <w:sz w:val="24"/>
          <w:szCs w:val="24"/>
        </w:rPr>
        <w:t>Examplarily</w:t>
      </w:r>
      <w:proofErr w:type="spellEnd"/>
      <w:r w:rsidRPr="002573F9">
        <w:rPr>
          <w:rFonts w:ascii="Times New Roman"/>
          <w:sz w:val="24"/>
          <w:szCs w:val="24"/>
        </w:rPr>
        <w:t xml:space="preserve"> shown </w:t>
      </w:r>
      <w:proofErr w:type="spellStart"/>
      <w:r w:rsidRPr="002573F9">
        <w:rPr>
          <w:rFonts w:ascii="Times New Roman"/>
          <w:sz w:val="24"/>
          <w:szCs w:val="24"/>
        </w:rPr>
        <w:t>STO_arc</w:t>
      </w:r>
      <w:proofErr w:type="spellEnd"/>
      <w:r w:rsidRPr="002573F9">
        <w:rPr>
          <w:rFonts w:ascii="Times New Roman"/>
          <w:sz w:val="24"/>
          <w:szCs w:val="24"/>
        </w:rPr>
        <w:t xml:space="preserve"> sample after arc-melting</w:t>
      </w:r>
      <w:r w:rsidR="004C46B7">
        <w:rPr>
          <w:rFonts w:ascii="Times New Roman"/>
          <w:sz w:val="24"/>
          <w:szCs w:val="24"/>
        </w:rPr>
        <w:t xml:space="preserve"> (left) and cross-section (right)</w:t>
      </w:r>
      <w:r w:rsidRPr="004C035C">
        <w:rPr>
          <w:rFonts w:ascii="Times New Roman"/>
          <w:sz w:val="24"/>
          <w:szCs w:val="24"/>
        </w:rPr>
        <w:t>.</w:t>
      </w:r>
    </w:p>
    <w:p w14:paraId="41F2712F" w14:textId="77777777" w:rsidR="009C760F" w:rsidRDefault="009C760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0CECF9B6" w14:textId="77777777" w:rsidR="009C760F" w:rsidRDefault="009C760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A34623A" w14:textId="77777777" w:rsidR="0070695C" w:rsidRDefault="0070695C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46A9443B" w14:textId="77777777" w:rsidR="00B31247" w:rsidRDefault="00B31247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66AB5A55" w14:textId="77777777" w:rsidR="00B72B64" w:rsidRDefault="0026541A" w:rsidP="00B72B64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</w:t>
      </w:r>
      <w:r w:rsidR="003C3A70">
        <w:rPr>
          <w:rFonts w:ascii="Times New Roman"/>
          <w:b/>
          <w:sz w:val="24"/>
          <w:szCs w:val="24"/>
        </w:rPr>
        <w:t>2</w:t>
      </w:r>
      <w:r w:rsidR="00B72B64">
        <w:rPr>
          <w:rFonts w:ascii="Times New Roman"/>
          <w:b/>
          <w:sz w:val="24"/>
          <w:szCs w:val="24"/>
        </w:rPr>
        <w:t xml:space="preserve">. </w:t>
      </w:r>
      <w:r w:rsidR="00B72B64" w:rsidRPr="00522C16">
        <w:rPr>
          <w:rFonts w:ascii="Times New Roman"/>
          <w:b/>
          <w:sz w:val="24"/>
          <w:szCs w:val="24"/>
        </w:rPr>
        <w:t xml:space="preserve">Songhak Yoon </w:t>
      </w:r>
      <w:r w:rsidR="00B72B64" w:rsidRPr="00522C16">
        <w:rPr>
          <w:rFonts w:ascii="Times New Roman"/>
          <w:b/>
          <w:i/>
          <w:sz w:val="24"/>
          <w:szCs w:val="24"/>
        </w:rPr>
        <w:t>et al.</w:t>
      </w:r>
    </w:p>
    <w:p w14:paraId="1DD1285E" w14:textId="43843E76" w:rsidR="002673F5" w:rsidRDefault="00FF0342" w:rsidP="00CE5AA3">
      <w:pPr>
        <w:spacing w:line="360" w:lineRule="auto"/>
        <w:jc w:val="left"/>
        <w:rPr>
          <w:rFonts w:ascii="Times New Roman" w:eastAsia="Gulim"/>
          <w:kern w:val="0"/>
          <w:sz w:val="24"/>
        </w:rPr>
      </w:pPr>
      <w:r>
        <w:object w:dxaOrig="7203" w:dyaOrig="5057" w14:anchorId="58263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48pt" o:ole="">
            <v:imagedata r:id="rId9" o:title=""/>
          </v:shape>
          <o:OLEObject Type="Embed" ProgID="Origin50.Graph" ShapeID="_x0000_i1025" DrawAspect="Content" ObjectID="_1759556857" r:id="rId10"/>
        </w:object>
      </w:r>
      <w:r w:rsidR="002673F5">
        <w:rPr>
          <w:rFonts w:ascii="Times New Roman"/>
          <w:b/>
          <w:sz w:val="24"/>
          <w:szCs w:val="24"/>
        </w:rPr>
        <w:t>Supporting information Figure S2.</w:t>
      </w:r>
      <w:r w:rsidR="003A2E4F">
        <w:rPr>
          <w:rFonts w:ascii="Times New Roman"/>
          <w:b/>
          <w:sz w:val="24"/>
          <w:szCs w:val="24"/>
        </w:rPr>
        <w:t xml:space="preserve"> </w:t>
      </w:r>
      <w:bookmarkStart w:id="0" w:name="_Hlk129877290"/>
      <w:r w:rsidR="00BE27B9">
        <w:rPr>
          <w:rFonts w:ascii="Times New Roman"/>
          <w:sz w:val="24"/>
          <w:szCs w:val="24"/>
        </w:rPr>
        <w:t>Reflection</w:t>
      </w:r>
      <w:r w:rsidR="00840E4F">
        <w:rPr>
          <w:rFonts w:ascii="Times New Roman"/>
          <w:sz w:val="24"/>
          <w:szCs w:val="24"/>
        </w:rPr>
        <w:t xml:space="preserve"> width </w:t>
      </w:r>
      <w:bookmarkEnd w:id="0"/>
      <w:r w:rsidR="003A2E4F">
        <w:rPr>
          <w:rFonts w:ascii="Times New Roman"/>
          <w:sz w:val="24"/>
          <w:szCs w:val="24"/>
        </w:rPr>
        <w:t xml:space="preserve">of the main diffraction peaks </w:t>
      </w:r>
      <w:r w:rsidR="002673F5">
        <w:rPr>
          <w:rFonts w:ascii="Times New Roman" w:eastAsia="Gulim"/>
          <w:kern w:val="0"/>
          <w:sz w:val="24"/>
        </w:rPr>
        <w:t>before</w:t>
      </w:r>
      <w:r w:rsidR="005A46C1">
        <w:rPr>
          <w:rFonts w:ascii="Times New Roman" w:eastAsia="Gulim"/>
          <w:kern w:val="0"/>
          <w:sz w:val="24"/>
        </w:rPr>
        <w:t xml:space="preserve"> (black)</w:t>
      </w:r>
      <w:r w:rsidR="002673F5">
        <w:rPr>
          <w:rFonts w:ascii="Times New Roman" w:eastAsia="Gulim"/>
          <w:kern w:val="0"/>
          <w:sz w:val="24"/>
        </w:rPr>
        <w:t xml:space="preserve"> and after</w:t>
      </w:r>
      <w:r w:rsidR="005A46C1">
        <w:rPr>
          <w:rFonts w:ascii="Times New Roman" w:eastAsia="Gulim"/>
          <w:kern w:val="0"/>
          <w:sz w:val="24"/>
        </w:rPr>
        <w:t xml:space="preserve"> (red)</w:t>
      </w:r>
      <w:r w:rsidR="002673F5">
        <w:rPr>
          <w:rFonts w:ascii="Times New Roman" w:eastAsia="Gulim"/>
          <w:kern w:val="0"/>
          <w:sz w:val="24"/>
        </w:rPr>
        <w:t xml:space="preserve"> arc-melting</w:t>
      </w:r>
      <w:r w:rsidR="00840E4F">
        <w:rPr>
          <w:rFonts w:ascii="Times New Roman" w:eastAsia="Gulim"/>
          <w:kern w:val="0"/>
          <w:sz w:val="24"/>
        </w:rPr>
        <w:t xml:space="preserve"> (</w:t>
      </w:r>
      <w:r w:rsidR="00840E4F" w:rsidRPr="00E07232">
        <w:rPr>
          <w:rFonts w:ascii="Symbol" w:eastAsia="Gulim" w:hAnsi="Symbol"/>
          <w:kern w:val="0"/>
          <w:sz w:val="24"/>
        </w:rPr>
        <w:t></w:t>
      </w:r>
      <w:r w:rsidR="00840E4F">
        <w:rPr>
          <w:rFonts w:ascii="Times New Roman" w:eastAsia="Gulim"/>
          <w:kern w:val="0"/>
          <w:sz w:val="24"/>
        </w:rPr>
        <w:t xml:space="preserve"> =</w:t>
      </w:r>
      <w:r w:rsidR="00D25337" w:rsidRPr="00D25337">
        <w:rPr>
          <w:rFonts w:ascii="Times New Roman" w:eastAsia="Gulim"/>
          <w:kern w:val="0"/>
          <w:sz w:val="24"/>
        </w:rPr>
        <w:t xml:space="preserve"> 0.3543</w:t>
      </w:r>
      <w:r w:rsidR="00373B29">
        <w:rPr>
          <w:rFonts w:ascii="Times New Roman" w:eastAsia="Gulim"/>
          <w:kern w:val="0"/>
          <w:sz w:val="24"/>
        </w:rPr>
        <w:t>9</w:t>
      </w:r>
      <w:r w:rsidR="00D25337" w:rsidRPr="00D25337">
        <w:rPr>
          <w:rFonts w:ascii="Times New Roman" w:eastAsia="Gulim"/>
          <w:kern w:val="0"/>
          <w:sz w:val="24"/>
        </w:rPr>
        <w:t xml:space="preserve"> Å</w:t>
      </w:r>
      <w:r w:rsidR="00840E4F">
        <w:rPr>
          <w:rFonts w:ascii="Times New Roman" w:eastAsia="Gulim"/>
          <w:kern w:val="0"/>
          <w:sz w:val="24"/>
        </w:rPr>
        <w:t>)</w:t>
      </w:r>
      <w:r w:rsidR="00D25337">
        <w:rPr>
          <w:rFonts w:ascii="Times New Roman" w:eastAsia="Gulim"/>
          <w:kern w:val="0"/>
          <w:sz w:val="24"/>
        </w:rPr>
        <w:t>.</w:t>
      </w:r>
    </w:p>
    <w:p w14:paraId="7C0652F8" w14:textId="7330C295" w:rsidR="002673F5" w:rsidRDefault="002673F5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30A5CA23" w14:textId="77777777" w:rsidR="00E07232" w:rsidRDefault="00E07232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6BBA2DA7" w14:textId="1ED88345" w:rsidR="00CE5AA3" w:rsidRDefault="00CE5AA3" w:rsidP="00CE5AA3">
      <w:pPr>
        <w:spacing w:line="276" w:lineRule="auto"/>
        <w:ind w:rightChars="-68" w:right="-136"/>
        <w:rPr>
          <w:rFonts w:ascii="Times New Roman"/>
          <w:sz w:val="24"/>
          <w:szCs w:val="24"/>
        </w:rPr>
      </w:pPr>
      <w:r w:rsidRPr="00E07232">
        <w:rPr>
          <w:rFonts w:ascii="Times New Roman"/>
          <w:b/>
          <w:bCs/>
          <w:sz w:val="24"/>
          <w:szCs w:val="24"/>
        </w:rPr>
        <w:t>Table S1</w:t>
      </w:r>
      <w:r w:rsidRPr="00E07232">
        <w:rPr>
          <w:rFonts w:ascii="Times New Roman"/>
          <w:bCs/>
          <w:sz w:val="24"/>
          <w:szCs w:val="24"/>
        </w:rPr>
        <w:t>.</w:t>
      </w:r>
      <w:r w:rsidRPr="00E07232">
        <w:rPr>
          <w:rFonts w:ascii="Times New Roman"/>
          <w:sz w:val="24"/>
          <w:szCs w:val="24"/>
        </w:rPr>
        <w:t xml:space="preserve"> The estimated full width at half maximum (FWHM)</w:t>
      </w:r>
      <w:r w:rsidR="00E07232">
        <w:rPr>
          <w:rFonts w:ascii="Times New Roman"/>
          <w:sz w:val="24"/>
          <w:szCs w:val="24"/>
        </w:rPr>
        <w:t xml:space="preserve"> value</w:t>
      </w:r>
      <w:r w:rsidRPr="00E07232">
        <w:rPr>
          <w:rFonts w:ascii="Times New Roman"/>
          <w:sz w:val="24"/>
          <w:szCs w:val="24"/>
        </w:rPr>
        <w:t>.</w:t>
      </w:r>
    </w:p>
    <w:p w14:paraId="4BCD25AA" w14:textId="77777777" w:rsidR="00E07232" w:rsidRPr="00E07232" w:rsidRDefault="00E07232" w:rsidP="00CE5AA3">
      <w:pPr>
        <w:spacing w:line="276" w:lineRule="auto"/>
        <w:ind w:rightChars="-68" w:right="-136"/>
        <w:rPr>
          <w:rFonts w:asci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1683"/>
        <w:gridCol w:w="1103"/>
        <w:gridCol w:w="1677"/>
        <w:gridCol w:w="1614"/>
        <w:gridCol w:w="1634"/>
      </w:tblGrid>
      <w:tr w:rsidR="00CE5AA3" w:rsidRPr="00E07232" w14:paraId="31E9A5EF" w14:textId="547C7B34" w:rsidTr="00E07232"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6BC0AA" w14:textId="77777777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</w:pPr>
            <w:r w:rsidRPr="00E07232">
              <w:rPr>
                <w:rFonts w:ascii="Times New Roman"/>
                <w:sz w:val="24"/>
                <w:szCs w:val="24"/>
              </w:rPr>
              <w:t>Sample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CAFBD9" w14:textId="06DA9A8E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FWHM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(121)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lang w:val="de-DE"/>
              </w:rPr>
              <w:t>°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2C6F40" w14:textId="3C613810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</w:rPr>
            </w:pPr>
            <w:r w:rsidRPr="00E07232">
              <w:rPr>
                <w:rFonts w:ascii="Times New Roman"/>
                <w:sz w:val="24"/>
                <w:szCs w:val="24"/>
              </w:rPr>
              <w:t>Sample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B4C5AA" w14:textId="0B67E62D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</w:pP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FWHM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(</w:t>
            </w:r>
            <w:r w:rsidR="00E07232"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011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)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lang w:val="de-DE"/>
              </w:rPr>
              <w:t>°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0FEC51" w14:textId="43CD1C88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i/>
                <w:color w:val="000000"/>
                <w:kern w:val="0"/>
                <w:sz w:val="24"/>
                <w:szCs w:val="24"/>
              </w:rPr>
            </w:pPr>
            <w:r w:rsidRPr="00E07232">
              <w:rPr>
                <w:rFonts w:ascii="Times New Roman"/>
                <w:sz w:val="24"/>
                <w:szCs w:val="24"/>
              </w:rPr>
              <w:t>Sample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68F590D" w14:textId="2BF5F361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</w:pP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FWHM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(</w:t>
            </w:r>
            <w:r w:rsid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011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vertAlign w:val="subscript"/>
              </w:rPr>
              <w:t>)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  <w:lang w:val="de-DE"/>
              </w:rPr>
              <w:t>°</w:t>
            </w:r>
            <w:r w:rsidRPr="00E07232">
              <w:rPr>
                <w:rFonts w:ascii="Times New Roman" w:eastAsia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CE5AA3" w:rsidRPr="00E07232" w14:paraId="492D5200" w14:textId="0458156D" w:rsidTr="00E07232"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8F98BD" w14:textId="77777777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color w:val="000000"/>
                <w:kern w:val="0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sz w:val="24"/>
                <w:szCs w:val="24"/>
              </w:rPr>
              <w:t>CTO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EE37F78" w14:textId="63486BDE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sz w:val="24"/>
                <w:szCs w:val="24"/>
              </w:rPr>
              <w:t>0.0136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9E25B0" w14:textId="4AE1F483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sz w:val="24"/>
                <w:szCs w:val="24"/>
              </w:rPr>
              <w:t>STO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618BDF5" w14:textId="2D6D7A2D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color w:val="000000"/>
                <w:sz w:val="24"/>
                <w:szCs w:val="24"/>
              </w:rPr>
              <w:t>0.014</w:t>
            </w:r>
            <w:r w:rsidR="00E07232">
              <w:rPr>
                <w:rFonts w:asci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3C44EE" w14:textId="32F54DDB" w:rsidR="00CE5AA3" w:rsidRPr="00E07232" w:rsidRDefault="00E07232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sz w:val="24"/>
                <w:szCs w:val="24"/>
              </w:rPr>
              <w:t>B</w:t>
            </w:r>
            <w:r w:rsidR="00CE5AA3" w:rsidRPr="00E07232">
              <w:rPr>
                <w:rFonts w:ascii="Times New Roman"/>
                <w:sz w:val="24"/>
                <w:szCs w:val="24"/>
              </w:rPr>
              <w:t>TO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3AB7EF" w14:textId="6FC1E0DF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07232">
              <w:rPr>
                <w:rFonts w:ascii="Times New Roman"/>
                <w:color w:val="000000"/>
                <w:sz w:val="24"/>
                <w:szCs w:val="24"/>
              </w:rPr>
              <w:t>0.017</w:t>
            </w:r>
            <w:r w:rsidR="00E07232">
              <w:rPr>
                <w:rFonts w:ascii="Times New Roman"/>
                <w:color w:val="000000"/>
                <w:sz w:val="24"/>
                <w:szCs w:val="24"/>
              </w:rPr>
              <w:t>7</w:t>
            </w:r>
          </w:p>
        </w:tc>
      </w:tr>
      <w:tr w:rsidR="00CE5AA3" w:rsidRPr="00E07232" w14:paraId="0210F6A3" w14:textId="61AF34A6" w:rsidTr="00E07232"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AFA749" w14:textId="77777777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</w:rPr>
            </w:pPr>
            <w:proofErr w:type="spellStart"/>
            <w:r w:rsidRPr="00E07232">
              <w:rPr>
                <w:rFonts w:ascii="Times New Roman"/>
                <w:sz w:val="24"/>
                <w:szCs w:val="24"/>
              </w:rPr>
              <w:t>CTO_arc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B17AD3" w14:textId="6C5F049A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sz w:val="24"/>
                <w:szCs w:val="24"/>
              </w:rPr>
              <w:t>0.0047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C1F2A8" w14:textId="6F096407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  <w:lang w:val="it-IT"/>
              </w:rPr>
            </w:pPr>
            <w:proofErr w:type="spellStart"/>
            <w:r w:rsidRPr="00E07232">
              <w:rPr>
                <w:rFonts w:ascii="Times New Roman"/>
                <w:sz w:val="24"/>
                <w:szCs w:val="24"/>
              </w:rPr>
              <w:t>STO_arc</w:t>
            </w:r>
            <w:proofErr w:type="spellEnd"/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86D033" w14:textId="70547F7E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  <w:lang w:val="it-IT"/>
              </w:rPr>
            </w:pPr>
            <w:r w:rsidRPr="00E07232">
              <w:rPr>
                <w:rFonts w:ascii="Times New Roman"/>
                <w:color w:val="000000"/>
                <w:sz w:val="24"/>
                <w:szCs w:val="24"/>
              </w:rPr>
              <w:t>0.007</w:t>
            </w:r>
            <w:r w:rsidR="00E07232">
              <w:rPr>
                <w:rFonts w:asci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EE2512" w14:textId="52A441EC" w:rsidR="00CE5AA3" w:rsidRPr="00E07232" w:rsidRDefault="00E07232" w:rsidP="00E07232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szCs w:val="24"/>
                <w:lang w:val="it-IT"/>
              </w:rPr>
            </w:pPr>
            <w:proofErr w:type="spellStart"/>
            <w:r w:rsidRPr="00E07232">
              <w:rPr>
                <w:rFonts w:ascii="Times New Roman"/>
                <w:sz w:val="24"/>
                <w:szCs w:val="24"/>
              </w:rPr>
              <w:t>B</w:t>
            </w:r>
            <w:r w:rsidR="00CE5AA3" w:rsidRPr="00E07232">
              <w:rPr>
                <w:rFonts w:ascii="Times New Roman"/>
                <w:sz w:val="24"/>
                <w:szCs w:val="24"/>
              </w:rPr>
              <w:t>TO_arc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83A291" w14:textId="7BDCB75B" w:rsidR="00CE5AA3" w:rsidRPr="00E07232" w:rsidRDefault="00CE5AA3" w:rsidP="00E07232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/>
                <w:sz w:val="24"/>
                <w:szCs w:val="24"/>
              </w:rPr>
            </w:pPr>
            <w:r w:rsidRPr="00E07232">
              <w:rPr>
                <w:rFonts w:ascii="Times New Roman"/>
                <w:color w:val="000000"/>
                <w:sz w:val="24"/>
                <w:szCs w:val="24"/>
              </w:rPr>
              <w:t>0.0092</w:t>
            </w:r>
          </w:p>
        </w:tc>
      </w:tr>
    </w:tbl>
    <w:p w14:paraId="386A4F25" w14:textId="77777777" w:rsidR="00CE5AA3" w:rsidRDefault="00CE5AA3" w:rsidP="00CE5AA3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28613588" w14:textId="15868CD0" w:rsidR="009D1D20" w:rsidRDefault="002673F5" w:rsidP="00E07232">
      <w:pPr>
        <w:widowControl/>
        <w:wordWrap/>
        <w:autoSpaceDE/>
        <w:autoSpaceDN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  <w:r w:rsidR="009D1D20" w:rsidRPr="003A2E4F">
        <w:rPr>
          <w:rFonts w:ascii="Times New Roman"/>
          <w:b/>
          <w:sz w:val="24"/>
          <w:szCs w:val="24"/>
        </w:rPr>
        <w:lastRenderedPageBreak/>
        <w:t xml:space="preserve">Supporting information S3. Songhak Yoon </w:t>
      </w:r>
      <w:r w:rsidR="009D1D20" w:rsidRPr="003A2E4F">
        <w:rPr>
          <w:rFonts w:ascii="Times New Roman"/>
          <w:b/>
          <w:i/>
          <w:sz w:val="24"/>
          <w:szCs w:val="24"/>
        </w:rPr>
        <w:t>et al.</w:t>
      </w:r>
    </w:p>
    <w:p w14:paraId="0517BA73" w14:textId="7CC58477" w:rsidR="009D1D20" w:rsidRDefault="009D1D20" w:rsidP="009D1D20">
      <w:pPr>
        <w:widowControl/>
        <w:wordWrap/>
        <w:autoSpaceDE/>
        <w:autoSpaceDN/>
        <w:jc w:val="left"/>
        <w:rPr>
          <w:rFonts w:ascii="Times New Roman"/>
          <w:b/>
          <w:noProof/>
          <w:sz w:val="24"/>
          <w:szCs w:val="24"/>
        </w:rPr>
      </w:pPr>
    </w:p>
    <w:p w14:paraId="29E392A5" w14:textId="0BBCCCF0" w:rsidR="0055466F" w:rsidRDefault="0055466F" w:rsidP="009D1D2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noProof/>
          <w:sz w:val="24"/>
          <w:szCs w:val="24"/>
        </w:rPr>
        <w:drawing>
          <wp:inline distT="0" distB="0" distL="0" distR="0" wp14:anchorId="1A4D8476" wp14:editId="2B87971C">
            <wp:extent cx="5200650" cy="2956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883A6" w14:textId="35BF8ACC" w:rsidR="002E274D" w:rsidRDefault="002E274D" w:rsidP="002E274D">
      <w:pPr>
        <w:spacing w:line="276" w:lineRule="auto"/>
        <w:rPr>
          <w:rFonts w:ascii="Times New Roman"/>
          <w:sz w:val="24"/>
          <w:szCs w:val="24"/>
        </w:rPr>
      </w:pPr>
      <w:r w:rsidRPr="002E274D">
        <w:rPr>
          <w:rFonts w:ascii="Times New Roman"/>
          <w:b/>
          <w:sz w:val="24"/>
          <w:szCs w:val="24"/>
        </w:rPr>
        <w:t>Supporting information Figure S3</w:t>
      </w:r>
      <w:r>
        <w:rPr>
          <w:rFonts w:ascii="Times New Roman"/>
          <w:b/>
          <w:sz w:val="24"/>
          <w:szCs w:val="24"/>
        </w:rPr>
        <w:t>. (</w:t>
      </w:r>
      <w:r w:rsidR="00CD2F43">
        <w:rPr>
          <w:rFonts w:ascii="Times New Roman"/>
          <w:b/>
          <w:sz w:val="24"/>
          <w:szCs w:val="24"/>
        </w:rPr>
        <w:t>a</w:t>
      </w:r>
      <w:r>
        <w:rPr>
          <w:rFonts w:ascii="Times New Roman"/>
          <w:b/>
          <w:sz w:val="24"/>
          <w:szCs w:val="24"/>
        </w:rPr>
        <w:t>)</w:t>
      </w:r>
      <w:r w:rsidRPr="002E274D">
        <w:rPr>
          <w:rFonts w:ascii="Times New Roman"/>
          <w:sz w:val="24"/>
          <w:szCs w:val="24"/>
        </w:rPr>
        <w:t xml:space="preserve"> </w:t>
      </w:r>
      <w:r w:rsidR="00CD2F43" w:rsidRPr="001B52D7">
        <w:rPr>
          <w:rFonts w:ascii="Times New Roman"/>
          <w:sz w:val="24"/>
          <w:szCs w:val="24"/>
        </w:rPr>
        <w:t>Intensity is plotted on a logarithmic scale</w:t>
      </w:r>
      <w:r w:rsidR="00CD2F43">
        <w:rPr>
          <w:rFonts w:ascii="Times New Roman"/>
          <w:sz w:val="24"/>
          <w:szCs w:val="24"/>
        </w:rPr>
        <w:t>.</w:t>
      </w:r>
      <w:r w:rsidR="00CD2F43" w:rsidRPr="001B52D7">
        <w:rPr>
          <w:rFonts w:ascii="Times New Roman"/>
          <w:sz w:val="24"/>
          <w:szCs w:val="24"/>
        </w:rPr>
        <w:t xml:space="preserve"> </w:t>
      </w:r>
      <w:r w:rsidR="00397797">
        <w:rPr>
          <w:rFonts w:ascii="Times New Roman"/>
          <w:sz w:val="24"/>
          <w:szCs w:val="24"/>
        </w:rPr>
        <w:t xml:space="preserve">The main </w:t>
      </w:r>
      <w:r w:rsidR="00BD2DEC">
        <w:rPr>
          <w:rFonts w:ascii="Times New Roman"/>
          <w:sz w:val="24"/>
          <w:szCs w:val="24"/>
        </w:rPr>
        <w:t xml:space="preserve">reflections of CTO </w:t>
      </w:r>
      <w:r w:rsidR="004C46B7">
        <w:rPr>
          <w:rFonts w:ascii="Times New Roman"/>
          <w:sz w:val="24"/>
          <w:szCs w:val="24"/>
        </w:rPr>
        <w:t xml:space="preserve">were </w:t>
      </w:r>
      <w:r w:rsidR="00BD2DEC">
        <w:rPr>
          <w:rFonts w:ascii="Times New Roman"/>
          <w:sz w:val="24"/>
          <w:szCs w:val="24"/>
        </w:rPr>
        <w:t>indexed as CaTiO</w:t>
      </w:r>
      <w:r w:rsidR="00BD2DEC" w:rsidRPr="00BD2DEC">
        <w:rPr>
          <w:rFonts w:ascii="Times New Roman"/>
          <w:sz w:val="24"/>
          <w:szCs w:val="24"/>
          <w:vertAlign w:val="subscript"/>
        </w:rPr>
        <w:t>3</w:t>
      </w:r>
      <w:r w:rsidR="00BD2DEC">
        <w:rPr>
          <w:rFonts w:ascii="Times New Roman"/>
          <w:sz w:val="24"/>
          <w:szCs w:val="24"/>
        </w:rPr>
        <w:t xml:space="preserve"> (</w:t>
      </w:r>
      <w:r w:rsidR="003D5A90" w:rsidRPr="00EC2537">
        <w:rPr>
          <w:rFonts w:ascii="Times New Roman"/>
          <w:sz w:val="24"/>
          <w:szCs w:val="24"/>
        </w:rPr>
        <w:t>blue-colored lines</w:t>
      </w:r>
      <w:r w:rsidR="003D5A90">
        <w:rPr>
          <w:rFonts w:ascii="Times New Roman"/>
          <w:sz w:val="24"/>
          <w:szCs w:val="24"/>
        </w:rPr>
        <w:t>,</w:t>
      </w:r>
      <w:r w:rsidR="003D5A90" w:rsidRPr="00532F5B">
        <w:rPr>
          <w:rFonts w:ascii="Times New Roman"/>
          <w:sz w:val="24"/>
          <w:szCs w:val="24"/>
        </w:rPr>
        <w:t xml:space="preserve"> </w:t>
      </w:r>
      <w:r w:rsidR="003D5A90" w:rsidRPr="00EC2537">
        <w:rPr>
          <w:rFonts w:ascii="Times New Roman"/>
          <w:sz w:val="24"/>
          <w:szCs w:val="24"/>
        </w:rPr>
        <w:t>JCPDS-PDF No. 98-0</w:t>
      </w:r>
      <w:r w:rsidR="0055466F">
        <w:rPr>
          <w:rFonts w:ascii="Times New Roman"/>
          <w:sz w:val="24"/>
          <w:szCs w:val="24"/>
        </w:rPr>
        <w:t>18</w:t>
      </w:r>
      <w:r w:rsidR="003D5A90" w:rsidRPr="00EC2537">
        <w:rPr>
          <w:rFonts w:ascii="Times New Roman"/>
          <w:sz w:val="24"/>
          <w:szCs w:val="24"/>
        </w:rPr>
        <w:t>-</w:t>
      </w:r>
      <w:r w:rsidR="0055466F">
        <w:rPr>
          <w:rFonts w:ascii="Times New Roman"/>
          <w:sz w:val="24"/>
          <w:szCs w:val="24"/>
        </w:rPr>
        <w:t>3209</w:t>
      </w:r>
      <w:r w:rsidR="00BD2DEC">
        <w:rPr>
          <w:rFonts w:ascii="Times New Roman"/>
          <w:sz w:val="24"/>
          <w:szCs w:val="24"/>
        </w:rPr>
        <w:t xml:space="preserve">). </w:t>
      </w:r>
      <w:r>
        <w:rPr>
          <w:rFonts w:ascii="Times New Roman"/>
          <w:sz w:val="24"/>
          <w:szCs w:val="24"/>
        </w:rPr>
        <w:t xml:space="preserve">The secondary phases </w:t>
      </w:r>
      <w:r w:rsidR="004C46B7">
        <w:rPr>
          <w:rFonts w:ascii="Times New Roman"/>
          <w:sz w:val="24"/>
          <w:szCs w:val="24"/>
        </w:rPr>
        <w:t xml:space="preserve">were </w:t>
      </w:r>
      <w:r w:rsidRPr="00EC2537">
        <w:rPr>
          <w:rFonts w:ascii="Times New Roman"/>
          <w:sz w:val="24"/>
          <w:szCs w:val="24"/>
        </w:rPr>
        <w:t>identified to be TiO</w:t>
      </w:r>
      <w:r w:rsidRPr="00EC2537">
        <w:rPr>
          <w:rFonts w:ascii="Times New Roman"/>
          <w:sz w:val="24"/>
          <w:szCs w:val="24"/>
          <w:vertAlign w:val="subscript"/>
        </w:rPr>
        <w:t>2</w:t>
      </w:r>
      <w:r w:rsidRPr="00EC2537">
        <w:rPr>
          <w:rFonts w:ascii="Times New Roman"/>
          <w:sz w:val="24"/>
          <w:szCs w:val="24"/>
        </w:rPr>
        <w:t xml:space="preserve"> (</w:t>
      </w:r>
      <w:r w:rsidR="00BD2DEC" w:rsidRPr="00EC2537">
        <w:rPr>
          <w:rFonts w:ascii="Times New Roman"/>
          <w:sz w:val="24"/>
          <w:szCs w:val="24"/>
        </w:rPr>
        <w:t xml:space="preserve">green-colored lines, </w:t>
      </w:r>
      <w:r w:rsidRPr="00EC2537">
        <w:rPr>
          <w:rFonts w:ascii="Times New Roman"/>
          <w:sz w:val="24"/>
          <w:szCs w:val="24"/>
        </w:rPr>
        <w:t xml:space="preserve">JCPDS-PDF No. </w:t>
      </w:r>
      <w:r w:rsidR="00BD2DEC" w:rsidRPr="00EC2537">
        <w:rPr>
          <w:rFonts w:ascii="Times New Roman"/>
          <w:sz w:val="24"/>
          <w:szCs w:val="24"/>
        </w:rPr>
        <w:t>98-004-4882</w:t>
      </w:r>
      <w:r w:rsidRPr="00EC2537">
        <w:rPr>
          <w:rFonts w:ascii="Times New Roman"/>
          <w:sz w:val="24"/>
          <w:szCs w:val="24"/>
        </w:rPr>
        <w:t xml:space="preserve">) and </w:t>
      </w:r>
      <w:proofErr w:type="gramStart"/>
      <w:r w:rsidRPr="00EC2537">
        <w:rPr>
          <w:rFonts w:ascii="Times New Roman"/>
          <w:sz w:val="24"/>
          <w:szCs w:val="24"/>
        </w:rPr>
        <w:t>Ca(</w:t>
      </w:r>
      <w:proofErr w:type="gramEnd"/>
      <w:r w:rsidRPr="00EC2537">
        <w:rPr>
          <w:rFonts w:ascii="Times New Roman"/>
          <w:sz w:val="24"/>
          <w:szCs w:val="24"/>
        </w:rPr>
        <w:t>OH)</w:t>
      </w:r>
      <w:r w:rsidRPr="00EC2537">
        <w:rPr>
          <w:rFonts w:ascii="Times New Roman"/>
          <w:sz w:val="24"/>
          <w:szCs w:val="24"/>
          <w:vertAlign w:val="subscript"/>
        </w:rPr>
        <w:t>2</w:t>
      </w:r>
      <w:r w:rsidRPr="00EC2537">
        <w:rPr>
          <w:rFonts w:ascii="Times New Roman"/>
          <w:sz w:val="24"/>
          <w:szCs w:val="24"/>
        </w:rPr>
        <w:t xml:space="preserve"> (</w:t>
      </w:r>
      <w:r w:rsidR="00BD2DEC" w:rsidRPr="00EC2537">
        <w:rPr>
          <w:rFonts w:ascii="Times New Roman"/>
          <w:sz w:val="24"/>
          <w:szCs w:val="24"/>
        </w:rPr>
        <w:t xml:space="preserve">magenta-colored lines, </w:t>
      </w:r>
      <w:r w:rsidRPr="00EC2537">
        <w:rPr>
          <w:rFonts w:ascii="Times New Roman"/>
          <w:sz w:val="24"/>
          <w:szCs w:val="24"/>
        </w:rPr>
        <w:t xml:space="preserve">JCPDS-PDF No. </w:t>
      </w:r>
      <w:r w:rsidR="00BD2DEC" w:rsidRPr="00EC2537">
        <w:rPr>
          <w:rFonts w:ascii="Times New Roman"/>
          <w:sz w:val="24"/>
          <w:szCs w:val="24"/>
        </w:rPr>
        <w:t>98-007-3467</w:t>
      </w:r>
      <w:r w:rsidRPr="00EC2537">
        <w:rPr>
          <w:rFonts w:ascii="Times New Roman"/>
          <w:sz w:val="24"/>
          <w:szCs w:val="24"/>
        </w:rPr>
        <w:t>)</w:t>
      </w:r>
      <w:r w:rsidRPr="002E274D">
        <w:rPr>
          <w:rFonts w:ascii="Times New Roman"/>
          <w:sz w:val="24"/>
          <w:szCs w:val="24"/>
        </w:rPr>
        <w:t xml:space="preserve">. </w:t>
      </w:r>
    </w:p>
    <w:p w14:paraId="2FDEBB5B" w14:textId="77777777" w:rsidR="00BD2DEC" w:rsidRDefault="00BD2DEC" w:rsidP="002E274D">
      <w:pPr>
        <w:spacing w:line="276" w:lineRule="auto"/>
        <w:rPr>
          <w:rFonts w:ascii="Times New Roman"/>
          <w:sz w:val="24"/>
          <w:szCs w:val="24"/>
        </w:rPr>
      </w:pPr>
    </w:p>
    <w:p w14:paraId="0137F27A" w14:textId="17AB3928" w:rsidR="002E274D" w:rsidRDefault="0055466F" w:rsidP="009D1D20">
      <w:pPr>
        <w:widowControl/>
        <w:tabs>
          <w:tab w:val="left" w:pos="200"/>
        </w:tabs>
        <w:wordWrap/>
        <w:adjustRightInd w:val="0"/>
        <w:ind w:left="3000" w:hanging="3000"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noProof/>
          <w:sz w:val="24"/>
          <w:szCs w:val="24"/>
        </w:rPr>
        <w:drawing>
          <wp:inline distT="0" distB="0" distL="0" distR="0" wp14:anchorId="418533AB" wp14:editId="72E0084C">
            <wp:extent cx="5200650" cy="2944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DED4A" w14:textId="77777777" w:rsidR="002E274D" w:rsidRDefault="002E274D" w:rsidP="009D1D20">
      <w:pPr>
        <w:widowControl/>
        <w:tabs>
          <w:tab w:val="left" w:pos="200"/>
        </w:tabs>
        <w:wordWrap/>
        <w:adjustRightInd w:val="0"/>
        <w:ind w:left="3000" w:hanging="3000"/>
        <w:jc w:val="left"/>
        <w:rPr>
          <w:rFonts w:ascii="Times New Roman"/>
          <w:b/>
          <w:sz w:val="24"/>
          <w:szCs w:val="24"/>
        </w:rPr>
      </w:pPr>
    </w:p>
    <w:p w14:paraId="606507D9" w14:textId="50EB1357" w:rsidR="00BD2DEC" w:rsidRDefault="002E274D" w:rsidP="002E274D">
      <w:pPr>
        <w:spacing w:line="276" w:lineRule="auto"/>
        <w:rPr>
          <w:rFonts w:ascii="Times New Roman"/>
          <w:sz w:val="24"/>
          <w:szCs w:val="24"/>
        </w:rPr>
      </w:pPr>
      <w:r w:rsidRPr="002E274D">
        <w:rPr>
          <w:rFonts w:ascii="Times New Roman"/>
          <w:b/>
          <w:sz w:val="24"/>
          <w:szCs w:val="24"/>
        </w:rPr>
        <w:t>Supporting information Figure S3</w:t>
      </w:r>
      <w:r>
        <w:rPr>
          <w:rFonts w:ascii="Times New Roman"/>
          <w:b/>
          <w:sz w:val="24"/>
          <w:szCs w:val="24"/>
        </w:rPr>
        <w:t>. (</w:t>
      </w:r>
      <w:r w:rsidR="00CD2F43">
        <w:rPr>
          <w:rFonts w:ascii="Times New Roman"/>
          <w:b/>
          <w:sz w:val="24"/>
          <w:szCs w:val="24"/>
        </w:rPr>
        <w:t>b</w:t>
      </w:r>
      <w:r>
        <w:rPr>
          <w:rFonts w:ascii="Times New Roman"/>
          <w:b/>
          <w:sz w:val="24"/>
          <w:szCs w:val="24"/>
        </w:rPr>
        <w:t>)</w:t>
      </w:r>
      <w:r w:rsidRPr="002E274D">
        <w:rPr>
          <w:rFonts w:ascii="Times New Roman"/>
          <w:sz w:val="24"/>
          <w:szCs w:val="24"/>
        </w:rPr>
        <w:t xml:space="preserve"> </w:t>
      </w:r>
      <w:r w:rsidR="00CD2F43" w:rsidRPr="001B52D7">
        <w:rPr>
          <w:rFonts w:ascii="Times New Roman"/>
          <w:sz w:val="24"/>
          <w:szCs w:val="24"/>
        </w:rPr>
        <w:t>Intensity is plotted on a logarithmic scale</w:t>
      </w:r>
      <w:r w:rsidR="00CD2F43">
        <w:rPr>
          <w:rFonts w:ascii="Times New Roman"/>
          <w:sz w:val="24"/>
          <w:szCs w:val="24"/>
        </w:rPr>
        <w:t>.</w:t>
      </w:r>
      <w:r w:rsidR="00CD2F43" w:rsidRPr="001B52D7">
        <w:rPr>
          <w:rFonts w:ascii="Times New Roman"/>
          <w:sz w:val="24"/>
          <w:szCs w:val="24"/>
        </w:rPr>
        <w:t xml:space="preserve"> </w:t>
      </w:r>
      <w:r w:rsidR="00397797">
        <w:rPr>
          <w:rFonts w:ascii="Times New Roman"/>
          <w:sz w:val="24"/>
          <w:szCs w:val="24"/>
        </w:rPr>
        <w:t xml:space="preserve">The main </w:t>
      </w:r>
      <w:r w:rsidR="00BD2DEC">
        <w:rPr>
          <w:rFonts w:ascii="Times New Roman"/>
          <w:sz w:val="24"/>
          <w:szCs w:val="24"/>
        </w:rPr>
        <w:t xml:space="preserve">reflections of STO </w:t>
      </w:r>
      <w:r w:rsidR="004C46B7">
        <w:rPr>
          <w:rFonts w:ascii="Times New Roman"/>
          <w:sz w:val="24"/>
          <w:szCs w:val="24"/>
        </w:rPr>
        <w:t xml:space="preserve">were </w:t>
      </w:r>
      <w:r w:rsidR="00BD2DEC">
        <w:rPr>
          <w:rFonts w:ascii="Times New Roman"/>
          <w:sz w:val="24"/>
          <w:szCs w:val="24"/>
        </w:rPr>
        <w:t>all indexed as SrTiO</w:t>
      </w:r>
      <w:r w:rsidR="00BD2DEC" w:rsidRPr="00BD2DEC">
        <w:rPr>
          <w:rFonts w:ascii="Times New Roman"/>
          <w:sz w:val="24"/>
          <w:szCs w:val="24"/>
          <w:vertAlign w:val="subscript"/>
        </w:rPr>
        <w:t>3</w:t>
      </w:r>
      <w:r w:rsidR="00BD2DEC">
        <w:rPr>
          <w:rFonts w:ascii="Times New Roman"/>
          <w:sz w:val="24"/>
          <w:szCs w:val="24"/>
        </w:rPr>
        <w:t xml:space="preserve"> (</w:t>
      </w:r>
      <w:r w:rsidR="003D5A90" w:rsidRPr="00EC2537">
        <w:rPr>
          <w:rFonts w:ascii="Times New Roman"/>
          <w:sz w:val="24"/>
          <w:szCs w:val="24"/>
        </w:rPr>
        <w:t>blue-colored lines</w:t>
      </w:r>
      <w:r w:rsidR="003D5A90">
        <w:rPr>
          <w:rFonts w:ascii="Times New Roman"/>
          <w:sz w:val="24"/>
          <w:szCs w:val="24"/>
        </w:rPr>
        <w:t>,</w:t>
      </w:r>
      <w:r w:rsidR="003D5A90" w:rsidRPr="00532F5B">
        <w:rPr>
          <w:rFonts w:ascii="Times New Roman"/>
          <w:sz w:val="24"/>
          <w:szCs w:val="24"/>
        </w:rPr>
        <w:t xml:space="preserve"> </w:t>
      </w:r>
      <w:r w:rsidR="003D5A90" w:rsidRPr="00EC2537">
        <w:rPr>
          <w:rFonts w:ascii="Times New Roman"/>
          <w:sz w:val="24"/>
          <w:szCs w:val="24"/>
        </w:rPr>
        <w:t>JCPDS-PDF No. 98-00</w:t>
      </w:r>
      <w:r w:rsidR="003D5A90">
        <w:rPr>
          <w:rFonts w:ascii="Times New Roman"/>
          <w:sz w:val="24"/>
          <w:szCs w:val="24"/>
        </w:rPr>
        <w:t>7</w:t>
      </w:r>
      <w:r w:rsidR="003D5A90" w:rsidRPr="00EC2537">
        <w:rPr>
          <w:rFonts w:ascii="Times New Roman"/>
          <w:sz w:val="24"/>
          <w:szCs w:val="24"/>
        </w:rPr>
        <w:t>-</w:t>
      </w:r>
      <w:r w:rsidR="003D5A90">
        <w:rPr>
          <w:rFonts w:ascii="Times New Roman"/>
          <w:sz w:val="24"/>
          <w:szCs w:val="24"/>
        </w:rPr>
        <w:t>6186</w:t>
      </w:r>
      <w:r w:rsidR="00BD2DEC">
        <w:rPr>
          <w:rFonts w:ascii="Times New Roman"/>
          <w:sz w:val="24"/>
          <w:szCs w:val="24"/>
        </w:rPr>
        <w:t xml:space="preserve">). The secondary phase </w:t>
      </w:r>
      <w:r w:rsidR="004C46B7">
        <w:rPr>
          <w:rFonts w:ascii="Times New Roman"/>
          <w:sz w:val="24"/>
          <w:szCs w:val="24"/>
        </w:rPr>
        <w:t xml:space="preserve">was </w:t>
      </w:r>
      <w:r w:rsidR="00BD2DEC" w:rsidRPr="00EC2537">
        <w:rPr>
          <w:rFonts w:ascii="Times New Roman"/>
          <w:sz w:val="24"/>
          <w:szCs w:val="24"/>
        </w:rPr>
        <w:t>identified to be TiO</w:t>
      </w:r>
      <w:r w:rsidR="00BD2DEC" w:rsidRPr="00EC2537">
        <w:rPr>
          <w:rFonts w:ascii="Times New Roman"/>
          <w:sz w:val="24"/>
          <w:szCs w:val="24"/>
          <w:vertAlign w:val="subscript"/>
        </w:rPr>
        <w:t>2</w:t>
      </w:r>
      <w:r w:rsidR="00BD2DEC" w:rsidRPr="00EC2537">
        <w:rPr>
          <w:rFonts w:ascii="Times New Roman"/>
          <w:sz w:val="24"/>
          <w:szCs w:val="24"/>
        </w:rPr>
        <w:t xml:space="preserve"> (green-colored lines, JCPDS-PDF No. 98-0</w:t>
      </w:r>
      <w:r w:rsidR="0055466F">
        <w:rPr>
          <w:rFonts w:ascii="Times New Roman"/>
          <w:sz w:val="24"/>
          <w:szCs w:val="24"/>
        </w:rPr>
        <w:t>16</w:t>
      </w:r>
      <w:r w:rsidR="00BD2DEC" w:rsidRPr="00EC2537">
        <w:rPr>
          <w:rFonts w:ascii="Times New Roman"/>
          <w:sz w:val="24"/>
          <w:szCs w:val="24"/>
        </w:rPr>
        <w:t>-</w:t>
      </w:r>
      <w:r w:rsidR="0055466F">
        <w:rPr>
          <w:rFonts w:ascii="Times New Roman"/>
          <w:sz w:val="24"/>
          <w:szCs w:val="24"/>
        </w:rPr>
        <w:t>8140</w:t>
      </w:r>
      <w:r w:rsidR="00BD2DEC" w:rsidRPr="00EC2537">
        <w:rPr>
          <w:rFonts w:ascii="Times New Roman"/>
          <w:sz w:val="24"/>
          <w:szCs w:val="24"/>
        </w:rPr>
        <w:t>).</w:t>
      </w:r>
      <w:r w:rsidR="00BD2DEC" w:rsidRPr="002E274D">
        <w:rPr>
          <w:rFonts w:ascii="Times New Roman"/>
          <w:sz w:val="24"/>
          <w:szCs w:val="24"/>
        </w:rPr>
        <w:t xml:space="preserve"> </w:t>
      </w:r>
    </w:p>
    <w:p w14:paraId="1EEAFE94" w14:textId="77777777" w:rsidR="002E274D" w:rsidRDefault="002E274D" w:rsidP="009D1D20">
      <w:pPr>
        <w:widowControl/>
        <w:tabs>
          <w:tab w:val="left" w:pos="200"/>
        </w:tabs>
        <w:wordWrap/>
        <w:adjustRightInd w:val="0"/>
        <w:ind w:left="3000" w:hanging="3000"/>
        <w:jc w:val="left"/>
        <w:rPr>
          <w:rFonts w:ascii="Times New Roman"/>
          <w:b/>
          <w:sz w:val="24"/>
          <w:szCs w:val="24"/>
        </w:rPr>
      </w:pPr>
    </w:p>
    <w:p w14:paraId="38419488" w14:textId="77777777" w:rsidR="009D1D20" w:rsidRDefault="009D1D20" w:rsidP="009D1D20">
      <w:pPr>
        <w:widowControl/>
        <w:wordWrap/>
        <w:autoSpaceDE/>
        <w:autoSpaceDN/>
        <w:jc w:val="left"/>
      </w:pPr>
    </w:p>
    <w:p w14:paraId="46EC0025" w14:textId="77777777" w:rsidR="009D1D20" w:rsidRDefault="009D1D20" w:rsidP="009D1D2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66CE6401" w14:textId="77777777" w:rsidR="009D1D20" w:rsidRDefault="009D1D20" w:rsidP="009D1D2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16DF6F08" w14:textId="76E2E19F" w:rsidR="00BD2DEC" w:rsidRDefault="0055466F" w:rsidP="00BD2DEC">
      <w:pPr>
        <w:spacing w:line="276" w:lineRule="auto"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noProof/>
          <w:sz w:val="24"/>
          <w:szCs w:val="24"/>
        </w:rPr>
        <w:drawing>
          <wp:inline distT="0" distB="0" distL="0" distR="0" wp14:anchorId="038307F6" wp14:editId="580C9CA9">
            <wp:extent cx="5200650" cy="2950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6A935" w14:textId="1EBC7C97" w:rsidR="009D1D20" w:rsidRDefault="009D1D20" w:rsidP="009D1D20">
      <w:pPr>
        <w:widowControl/>
        <w:wordWrap/>
        <w:autoSpaceDE/>
        <w:autoSpaceDN/>
        <w:jc w:val="left"/>
      </w:pPr>
    </w:p>
    <w:p w14:paraId="6CF62740" w14:textId="27177EB3" w:rsidR="00BD2DEC" w:rsidRDefault="00BD2DEC" w:rsidP="00BD2DEC">
      <w:pPr>
        <w:spacing w:line="276" w:lineRule="auto"/>
        <w:rPr>
          <w:rFonts w:ascii="Times New Roman"/>
          <w:sz w:val="24"/>
          <w:szCs w:val="24"/>
        </w:rPr>
      </w:pPr>
      <w:r w:rsidRPr="002E274D">
        <w:rPr>
          <w:rFonts w:ascii="Times New Roman"/>
          <w:b/>
          <w:sz w:val="24"/>
          <w:szCs w:val="24"/>
        </w:rPr>
        <w:t>Supporting information Figure S3</w:t>
      </w:r>
      <w:r>
        <w:rPr>
          <w:rFonts w:ascii="Times New Roman"/>
          <w:b/>
          <w:sz w:val="24"/>
          <w:szCs w:val="24"/>
        </w:rPr>
        <w:t>. (</w:t>
      </w:r>
      <w:r w:rsidR="00CD2F43">
        <w:rPr>
          <w:rFonts w:ascii="Times New Roman"/>
          <w:b/>
          <w:sz w:val="24"/>
          <w:szCs w:val="24"/>
        </w:rPr>
        <w:t>c</w:t>
      </w:r>
      <w:r>
        <w:rPr>
          <w:rFonts w:ascii="Times New Roman"/>
          <w:b/>
          <w:sz w:val="24"/>
          <w:szCs w:val="24"/>
        </w:rPr>
        <w:t>)</w:t>
      </w:r>
      <w:r w:rsidRPr="002E274D">
        <w:rPr>
          <w:rFonts w:ascii="Times New Roman"/>
          <w:sz w:val="24"/>
          <w:szCs w:val="24"/>
        </w:rPr>
        <w:t xml:space="preserve"> </w:t>
      </w:r>
      <w:r w:rsidR="00CD2F43" w:rsidRPr="001B52D7">
        <w:rPr>
          <w:rFonts w:ascii="Times New Roman"/>
          <w:sz w:val="24"/>
          <w:szCs w:val="24"/>
        </w:rPr>
        <w:t>Intensity is plotted on a logarithmic scale</w:t>
      </w:r>
      <w:r w:rsidR="00CD2F43">
        <w:rPr>
          <w:rFonts w:ascii="Times New Roman"/>
          <w:sz w:val="24"/>
          <w:szCs w:val="24"/>
        </w:rPr>
        <w:t>.</w:t>
      </w:r>
      <w:r w:rsidR="00CD2F43" w:rsidRPr="001B52D7">
        <w:rPr>
          <w:rFonts w:ascii="Times New Roman"/>
          <w:sz w:val="24"/>
          <w:szCs w:val="24"/>
        </w:rPr>
        <w:t xml:space="preserve"> </w:t>
      </w:r>
      <w:r w:rsidR="00397797">
        <w:rPr>
          <w:rFonts w:ascii="Times New Roman"/>
          <w:sz w:val="24"/>
          <w:szCs w:val="24"/>
        </w:rPr>
        <w:t xml:space="preserve">The main </w:t>
      </w:r>
      <w:r>
        <w:rPr>
          <w:rFonts w:ascii="Times New Roman"/>
          <w:sz w:val="24"/>
          <w:szCs w:val="24"/>
        </w:rPr>
        <w:t xml:space="preserve">reflections </w:t>
      </w:r>
      <w:r w:rsidRPr="00EC2537">
        <w:rPr>
          <w:rFonts w:ascii="Times New Roman"/>
          <w:sz w:val="24"/>
          <w:szCs w:val="24"/>
        </w:rPr>
        <w:t xml:space="preserve">of BTO </w:t>
      </w:r>
      <w:r w:rsidR="00463C6F" w:rsidRPr="00EC2537">
        <w:rPr>
          <w:rFonts w:ascii="Times New Roman"/>
          <w:sz w:val="24"/>
          <w:szCs w:val="24"/>
        </w:rPr>
        <w:t xml:space="preserve">were </w:t>
      </w:r>
      <w:r w:rsidRPr="00EC2537">
        <w:rPr>
          <w:rFonts w:ascii="Times New Roman"/>
          <w:sz w:val="24"/>
          <w:szCs w:val="24"/>
        </w:rPr>
        <w:t>all indexed as BaTiO</w:t>
      </w:r>
      <w:r w:rsidRPr="00EC2537">
        <w:rPr>
          <w:rFonts w:ascii="Times New Roman"/>
          <w:sz w:val="24"/>
          <w:szCs w:val="24"/>
          <w:vertAlign w:val="subscript"/>
        </w:rPr>
        <w:t>3</w:t>
      </w:r>
      <w:r w:rsidRPr="00EC2537">
        <w:rPr>
          <w:rFonts w:ascii="Times New Roman"/>
          <w:sz w:val="24"/>
          <w:szCs w:val="24"/>
        </w:rPr>
        <w:t xml:space="preserve"> (blue-colored lines</w:t>
      </w:r>
      <w:r w:rsidR="00532F5B">
        <w:rPr>
          <w:rFonts w:ascii="Times New Roman"/>
          <w:sz w:val="24"/>
          <w:szCs w:val="24"/>
        </w:rPr>
        <w:t>,</w:t>
      </w:r>
      <w:r w:rsidR="00532F5B" w:rsidRPr="00532F5B">
        <w:rPr>
          <w:rFonts w:ascii="Times New Roman"/>
          <w:sz w:val="24"/>
          <w:szCs w:val="24"/>
        </w:rPr>
        <w:t xml:space="preserve"> </w:t>
      </w:r>
      <w:r w:rsidR="00532F5B" w:rsidRPr="00EC2537">
        <w:rPr>
          <w:rFonts w:ascii="Times New Roman"/>
          <w:sz w:val="24"/>
          <w:szCs w:val="24"/>
        </w:rPr>
        <w:t>JCPDS-PDF No. 98-00</w:t>
      </w:r>
      <w:r w:rsidR="00532F5B">
        <w:rPr>
          <w:rFonts w:ascii="Times New Roman"/>
          <w:sz w:val="24"/>
          <w:szCs w:val="24"/>
        </w:rPr>
        <w:t>6</w:t>
      </w:r>
      <w:r w:rsidR="00532F5B" w:rsidRPr="00EC2537">
        <w:rPr>
          <w:rFonts w:ascii="Times New Roman"/>
          <w:sz w:val="24"/>
          <w:szCs w:val="24"/>
        </w:rPr>
        <w:t>-</w:t>
      </w:r>
      <w:r w:rsidR="00532F5B">
        <w:rPr>
          <w:rFonts w:ascii="Times New Roman"/>
          <w:sz w:val="24"/>
          <w:szCs w:val="24"/>
        </w:rPr>
        <w:t>6482</w:t>
      </w:r>
      <w:r w:rsidRPr="00EC2537">
        <w:rPr>
          <w:rFonts w:ascii="Times New Roman"/>
          <w:sz w:val="24"/>
          <w:szCs w:val="24"/>
        </w:rPr>
        <w:t xml:space="preserve">). The secondary phases </w:t>
      </w:r>
      <w:r w:rsidR="00463C6F" w:rsidRPr="00EC2537">
        <w:rPr>
          <w:rFonts w:ascii="Times New Roman"/>
          <w:sz w:val="24"/>
          <w:szCs w:val="24"/>
        </w:rPr>
        <w:t xml:space="preserve">were </w:t>
      </w:r>
      <w:r w:rsidRPr="00EC2537">
        <w:rPr>
          <w:rFonts w:ascii="Times New Roman"/>
          <w:sz w:val="24"/>
          <w:szCs w:val="24"/>
        </w:rPr>
        <w:t>identified to be TiO</w:t>
      </w:r>
      <w:r w:rsidRPr="00EC2537">
        <w:rPr>
          <w:rFonts w:ascii="Times New Roman"/>
          <w:sz w:val="24"/>
          <w:szCs w:val="24"/>
          <w:vertAlign w:val="subscript"/>
        </w:rPr>
        <w:t>2</w:t>
      </w:r>
      <w:r w:rsidRPr="00EC2537">
        <w:rPr>
          <w:rFonts w:ascii="Times New Roman"/>
          <w:sz w:val="24"/>
          <w:szCs w:val="24"/>
        </w:rPr>
        <w:t xml:space="preserve"> (green-colored lines, JCPDS-PDF No. 98-004-4882) and BaCO</w:t>
      </w:r>
      <w:r w:rsidRPr="00EC2537">
        <w:rPr>
          <w:rFonts w:ascii="Times New Roman"/>
          <w:sz w:val="24"/>
          <w:szCs w:val="24"/>
          <w:vertAlign w:val="subscript"/>
        </w:rPr>
        <w:t>3</w:t>
      </w:r>
      <w:r w:rsidRPr="00EC2537">
        <w:rPr>
          <w:rFonts w:ascii="Times New Roman"/>
          <w:sz w:val="24"/>
          <w:szCs w:val="24"/>
        </w:rPr>
        <w:t xml:space="preserve"> (black-colored lines, </w:t>
      </w:r>
      <w:r w:rsidR="00265A7A" w:rsidRPr="00EC2537">
        <w:rPr>
          <w:rFonts w:ascii="Times New Roman"/>
          <w:sz w:val="24"/>
          <w:szCs w:val="24"/>
        </w:rPr>
        <w:t>JCPDS</w:t>
      </w:r>
      <w:r w:rsidR="00265A7A">
        <w:rPr>
          <w:rFonts w:ascii="Times New Roman"/>
          <w:sz w:val="24"/>
          <w:szCs w:val="24"/>
        </w:rPr>
        <w:t xml:space="preserve">-PDF No. </w:t>
      </w:r>
      <w:r w:rsidRPr="00BD2DEC">
        <w:rPr>
          <w:rFonts w:ascii="Times New Roman"/>
          <w:sz w:val="24"/>
          <w:szCs w:val="24"/>
        </w:rPr>
        <w:t>98-015-8378</w:t>
      </w:r>
      <w:r w:rsidR="00265A7A">
        <w:rPr>
          <w:rFonts w:ascii="Times New Roman"/>
          <w:sz w:val="24"/>
          <w:szCs w:val="24"/>
        </w:rPr>
        <w:t>)</w:t>
      </w:r>
      <w:r w:rsidRPr="002E274D">
        <w:rPr>
          <w:rFonts w:ascii="Times New Roman"/>
          <w:sz w:val="24"/>
          <w:szCs w:val="24"/>
        </w:rPr>
        <w:t xml:space="preserve">. </w:t>
      </w:r>
    </w:p>
    <w:p w14:paraId="3A4CA9A7" w14:textId="2E21D476" w:rsidR="009D1D20" w:rsidRDefault="009D1D20" w:rsidP="009D1D20">
      <w:pPr>
        <w:widowControl/>
        <w:wordWrap/>
        <w:autoSpaceDE/>
        <w:autoSpaceDN/>
        <w:jc w:val="left"/>
      </w:pPr>
    </w:p>
    <w:p w14:paraId="62E0775A" w14:textId="584F9248" w:rsidR="00CD2F43" w:rsidRDefault="00CD2F43" w:rsidP="009D1D20">
      <w:pPr>
        <w:widowControl/>
        <w:wordWrap/>
        <w:autoSpaceDE/>
        <w:autoSpaceDN/>
        <w:jc w:val="left"/>
      </w:pPr>
    </w:p>
    <w:p w14:paraId="5ACFEAC0" w14:textId="77777777" w:rsidR="001F3E7A" w:rsidRDefault="001F3E7A" w:rsidP="00AD7FC2">
      <w:pPr>
        <w:widowControl/>
        <w:wordWrap/>
        <w:autoSpaceDE/>
        <w:autoSpaceDN/>
        <w:spacing w:line="276" w:lineRule="auto"/>
        <w:jc w:val="left"/>
        <w:rPr>
          <w:rFonts w:ascii="Times New Roman"/>
          <w:b/>
          <w:sz w:val="24"/>
          <w:szCs w:val="24"/>
        </w:rPr>
      </w:pPr>
    </w:p>
    <w:p w14:paraId="756DA901" w14:textId="77777777" w:rsidR="009D1D20" w:rsidRDefault="009D1D20" w:rsidP="009D1D20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0AF982BA" w14:textId="77777777" w:rsidR="009D1D20" w:rsidRDefault="009D1D20" w:rsidP="009D1D20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21DD1CCD" w14:textId="77777777" w:rsidR="002421C8" w:rsidRDefault="002421C8" w:rsidP="002673F5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1DBFA778" w14:textId="77777777" w:rsidR="00CD2F43" w:rsidRDefault="00CD2F43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518A3F7E" w14:textId="424CF77F" w:rsidR="002673F5" w:rsidRDefault="002673F5" w:rsidP="002673F5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</w:t>
      </w:r>
      <w:r w:rsidR="009D1D20">
        <w:rPr>
          <w:rFonts w:ascii="Times New Roman"/>
          <w:b/>
          <w:sz w:val="24"/>
          <w:szCs w:val="24"/>
        </w:rPr>
        <w:t>4</w:t>
      </w:r>
      <w:r>
        <w:rPr>
          <w:rFonts w:ascii="Times New Roman"/>
          <w:b/>
          <w:sz w:val="24"/>
          <w:szCs w:val="24"/>
        </w:rPr>
        <w:t xml:space="preserve">. </w:t>
      </w:r>
      <w:r w:rsidRPr="00522C16">
        <w:rPr>
          <w:rFonts w:ascii="Times New Roman"/>
          <w:b/>
          <w:sz w:val="24"/>
          <w:szCs w:val="24"/>
        </w:rPr>
        <w:t xml:space="preserve">Songhak Yoon </w:t>
      </w:r>
      <w:r w:rsidRPr="00522C16">
        <w:rPr>
          <w:rFonts w:ascii="Times New Roman"/>
          <w:b/>
          <w:i/>
          <w:sz w:val="24"/>
          <w:szCs w:val="24"/>
        </w:rPr>
        <w:t>et al.</w:t>
      </w:r>
    </w:p>
    <w:p w14:paraId="0C63F7F6" w14:textId="77777777" w:rsidR="002373B1" w:rsidRDefault="002373B1" w:rsidP="002673F5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44FFA1BD" w14:textId="02FE2EC0" w:rsidR="006C2D83" w:rsidRDefault="00EC7746" w:rsidP="002421C8">
      <w:pPr>
        <w:widowControl/>
        <w:wordWrap/>
        <w:autoSpaceDE/>
        <w:autoSpaceDN/>
        <w:jc w:val="center"/>
      </w:pPr>
      <w:r>
        <w:object w:dxaOrig="5964" w:dyaOrig="4994" w14:anchorId="6ADB3BB7">
          <v:shape id="_x0000_i1026" type="#_x0000_t75" style="width:271pt;height:191.5pt" o:ole="">
            <v:imagedata r:id="rId14" o:title="" croptop="6473f" cropbottom="4241f"/>
          </v:shape>
          <o:OLEObject Type="Embed" ProgID="Origin95.Graph" ShapeID="_x0000_i1026" DrawAspect="Content" ObjectID="_1759556858" r:id="rId15"/>
        </w:object>
      </w:r>
    </w:p>
    <w:p w14:paraId="1DECA6A8" w14:textId="5B1EB88A" w:rsidR="006C2D83" w:rsidRDefault="00EC7746" w:rsidP="002421C8">
      <w:pPr>
        <w:widowControl/>
        <w:wordWrap/>
        <w:autoSpaceDE/>
        <w:autoSpaceDN/>
        <w:jc w:val="center"/>
      </w:pPr>
      <w:r>
        <w:object w:dxaOrig="5964" w:dyaOrig="4994" w14:anchorId="3D246A9E">
          <v:shape id="_x0000_i1027" type="#_x0000_t75" style="width:271pt;height:191.5pt" o:ole="">
            <v:imagedata r:id="rId16" o:title="" croptop="6473f" cropbottom="4241f"/>
          </v:shape>
          <o:OLEObject Type="Embed" ProgID="Origin95.Graph" ShapeID="_x0000_i1027" DrawAspect="Content" ObjectID="_1759556859" r:id="rId17"/>
        </w:object>
      </w:r>
    </w:p>
    <w:p w14:paraId="16CDD71F" w14:textId="4D0857F7" w:rsidR="00AD7FC2" w:rsidRDefault="00EC7746" w:rsidP="002421C8">
      <w:pPr>
        <w:widowControl/>
        <w:wordWrap/>
        <w:autoSpaceDE/>
        <w:autoSpaceDN/>
        <w:jc w:val="center"/>
        <w:rPr>
          <w:rFonts w:ascii="Times New Roman"/>
          <w:b/>
          <w:sz w:val="24"/>
          <w:szCs w:val="24"/>
        </w:rPr>
      </w:pPr>
      <w:r>
        <w:object w:dxaOrig="5964" w:dyaOrig="4994" w14:anchorId="71C28112">
          <v:shape id="_x0000_i1028" type="#_x0000_t75" style="width:271pt;height:191.5pt" o:ole="">
            <v:imagedata r:id="rId18" o:title="" croptop="6473f" cropbottom="4241f"/>
          </v:shape>
          <o:OLEObject Type="Embed" ProgID="Origin95.Graph" ShapeID="_x0000_i1028" DrawAspect="Content" ObjectID="_1759556860" r:id="rId19"/>
        </w:object>
      </w:r>
    </w:p>
    <w:p w14:paraId="1AC22A17" w14:textId="6F3554FB" w:rsidR="00467C80" w:rsidRPr="003A2E4F" w:rsidRDefault="00BB66F8" w:rsidP="003A2E4F">
      <w:pPr>
        <w:widowControl/>
        <w:wordWrap/>
        <w:autoSpaceDE/>
        <w:spacing w:before="230" w:after="460" w:line="276" w:lineRule="auto"/>
        <w:rPr>
          <w:rFonts w:ascii="Times New Roman"/>
          <w:b/>
          <w:sz w:val="24"/>
          <w:szCs w:val="24"/>
          <w:lang w:val="en-GB"/>
        </w:rPr>
      </w:pPr>
      <w:r w:rsidRPr="00BB66F8"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3A2E4F">
        <w:rPr>
          <w:rFonts w:ascii="Times New Roman" w:eastAsia="MS Mincho"/>
          <w:b/>
          <w:kern w:val="0"/>
          <w:sz w:val="24"/>
          <w:szCs w:val="24"/>
          <w:lang w:eastAsia="ja-JP"/>
        </w:rPr>
        <w:t>4.</w:t>
      </w:r>
      <w:r w:rsidRPr="00BB66F8">
        <w:rPr>
          <w:rFonts w:ascii="Times New Roman" w:eastAsia="MS Mincho"/>
          <w:b/>
          <w:kern w:val="0"/>
          <w:sz w:val="24"/>
          <w:szCs w:val="24"/>
          <w:lang w:eastAsia="ja-JP"/>
        </w:rPr>
        <w:t xml:space="preserve"> </w:t>
      </w:r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 xml:space="preserve">Powder X-ray diffraction pattern </w:t>
      </w:r>
      <w:bookmarkStart w:id="1" w:name="_Hlk129879568"/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>(</w:t>
      </w:r>
      <w:r w:rsidR="00840E4F" w:rsidRPr="00BE27B9">
        <w:rPr>
          <w:rFonts w:ascii="Symbol" w:eastAsia="MS Mincho" w:hAnsi="Symbol"/>
          <w:i/>
          <w:iCs/>
          <w:kern w:val="0"/>
          <w:sz w:val="24"/>
          <w:szCs w:val="24"/>
          <w:lang w:eastAsia="ja-JP"/>
        </w:rPr>
        <w:t></w:t>
      </w:r>
      <w:r w:rsidR="00840E4F">
        <w:rPr>
          <w:rFonts w:ascii="Times New Roman" w:eastAsia="MS Mincho"/>
          <w:kern w:val="0"/>
          <w:sz w:val="24"/>
          <w:szCs w:val="24"/>
          <w:lang w:eastAsia="ja-JP"/>
        </w:rPr>
        <w:t xml:space="preserve"> =</w:t>
      </w:r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F55C2E" w:rsidRPr="00F55C2E">
        <w:rPr>
          <w:rFonts w:ascii="Times New Roman" w:eastAsia="MS Mincho"/>
          <w:kern w:val="0"/>
          <w:sz w:val="24"/>
          <w:szCs w:val="24"/>
          <w:lang w:eastAsia="ja-JP"/>
        </w:rPr>
        <w:t>0.3543</w:t>
      </w:r>
      <w:r w:rsidR="00373B29">
        <w:rPr>
          <w:rFonts w:ascii="Times New Roman" w:eastAsia="MS Mincho"/>
          <w:kern w:val="0"/>
          <w:sz w:val="24"/>
          <w:szCs w:val="24"/>
          <w:lang w:eastAsia="ja-JP"/>
        </w:rPr>
        <w:t>9</w:t>
      </w:r>
      <w:r w:rsidR="00F55C2E" w:rsidRPr="00F55C2E">
        <w:rPr>
          <w:rFonts w:ascii="Times New Roman" w:eastAsia="MS Mincho"/>
          <w:kern w:val="0"/>
          <w:sz w:val="24"/>
          <w:szCs w:val="24"/>
          <w:lang w:eastAsia="ja-JP"/>
        </w:rPr>
        <w:t xml:space="preserve"> Å</w:t>
      </w:r>
      <w:bookmarkEnd w:id="1"/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>) and Rietveld refinement plot</w:t>
      </w:r>
      <w:r w:rsidR="00463C6F">
        <w:rPr>
          <w:rFonts w:ascii="Times New Roman" w:eastAsia="MS Mincho"/>
          <w:kern w:val="0"/>
          <w:sz w:val="24"/>
          <w:szCs w:val="24"/>
          <w:lang w:eastAsia="ja-JP"/>
        </w:rPr>
        <w:t>s</w:t>
      </w:r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 xml:space="preserve"> of (a) </w:t>
      </w:r>
      <w:proofErr w:type="spellStart"/>
      <w:r w:rsidRPr="00BB66F8">
        <w:rPr>
          <w:rFonts w:ascii="Times New Roman"/>
          <w:sz w:val="24"/>
          <w:szCs w:val="24"/>
        </w:rPr>
        <w:t>CTO_arc</w:t>
      </w:r>
      <w:proofErr w:type="spellEnd"/>
      <w:r w:rsidRPr="00BB66F8">
        <w:rPr>
          <w:rFonts w:ascii="Times New Roman"/>
          <w:sz w:val="24"/>
          <w:szCs w:val="24"/>
        </w:rPr>
        <w:t xml:space="preserve">, </w:t>
      </w:r>
      <w:r>
        <w:rPr>
          <w:rFonts w:ascii="Times New Roman"/>
          <w:sz w:val="24"/>
          <w:szCs w:val="24"/>
        </w:rPr>
        <w:t xml:space="preserve">(b) </w:t>
      </w:r>
      <w:proofErr w:type="spellStart"/>
      <w:r w:rsidRPr="00BB66F8">
        <w:rPr>
          <w:rFonts w:ascii="Times New Roman"/>
          <w:sz w:val="24"/>
          <w:szCs w:val="24"/>
        </w:rPr>
        <w:t>STO_arc</w:t>
      </w:r>
      <w:proofErr w:type="spellEnd"/>
      <w:r w:rsidRPr="00BB66F8">
        <w:rPr>
          <w:rFonts w:ascii="Times New Roman"/>
          <w:sz w:val="24"/>
          <w:szCs w:val="24"/>
        </w:rPr>
        <w:t xml:space="preserve">, </w:t>
      </w:r>
      <w:r w:rsidR="00463C6F">
        <w:rPr>
          <w:rFonts w:ascii="Times New Roman"/>
          <w:sz w:val="24"/>
          <w:szCs w:val="24"/>
        </w:rPr>
        <w:t xml:space="preserve">and </w:t>
      </w:r>
      <w:r>
        <w:rPr>
          <w:rFonts w:ascii="Times New Roman"/>
          <w:sz w:val="24"/>
          <w:szCs w:val="24"/>
        </w:rPr>
        <w:t>(c)</w:t>
      </w:r>
      <w:r w:rsidRPr="00BB66F8">
        <w:rPr>
          <w:rFonts w:ascii="Times New Roman"/>
          <w:sz w:val="24"/>
          <w:szCs w:val="24"/>
        </w:rPr>
        <w:t xml:space="preserve"> </w:t>
      </w:r>
      <w:proofErr w:type="spellStart"/>
      <w:r w:rsidRPr="00BB66F8">
        <w:rPr>
          <w:rFonts w:ascii="Times New Roman"/>
          <w:sz w:val="24"/>
          <w:szCs w:val="24"/>
        </w:rPr>
        <w:t>BTO_arc</w:t>
      </w:r>
      <w:proofErr w:type="spellEnd"/>
      <w:r w:rsidRPr="00BB66F8">
        <w:rPr>
          <w:rFonts w:ascii="Times New Roman" w:eastAsia="MS Mincho"/>
          <w:kern w:val="0"/>
          <w:sz w:val="24"/>
          <w:szCs w:val="24"/>
          <w:lang w:eastAsia="ja-JP"/>
        </w:rPr>
        <w:t xml:space="preserve"> obtained at room temperature. </w:t>
      </w:r>
    </w:p>
    <w:p w14:paraId="25D56A88" w14:textId="65039ABC" w:rsidR="003A2E4F" w:rsidRPr="003A2E4F" w:rsidRDefault="003A2E4F" w:rsidP="003A2E4F">
      <w:pPr>
        <w:spacing w:line="360" w:lineRule="auto"/>
        <w:jc w:val="left"/>
        <w:rPr>
          <w:rFonts w:ascii="Times New Roman"/>
          <w:b/>
          <w:sz w:val="24"/>
          <w:szCs w:val="24"/>
        </w:rPr>
      </w:pPr>
      <w:r w:rsidRPr="0026541A">
        <w:rPr>
          <w:rFonts w:ascii="Times New Roman"/>
          <w:b/>
          <w:sz w:val="24"/>
          <w:szCs w:val="24"/>
        </w:rPr>
        <w:lastRenderedPageBreak/>
        <w:t>Supporting information</w:t>
      </w:r>
      <w:r>
        <w:rPr>
          <w:rFonts w:ascii="Times New Roman"/>
          <w:b/>
          <w:sz w:val="24"/>
          <w:szCs w:val="24"/>
        </w:rPr>
        <w:t xml:space="preserve"> S5. </w:t>
      </w:r>
      <w:r w:rsidRPr="0026541A">
        <w:rPr>
          <w:rFonts w:ascii="Times New Roman"/>
          <w:b/>
          <w:sz w:val="24"/>
          <w:szCs w:val="24"/>
        </w:rPr>
        <w:t xml:space="preserve">Songhak Yoon </w:t>
      </w:r>
      <w:r w:rsidRPr="0026541A">
        <w:rPr>
          <w:rFonts w:ascii="Times New Roman"/>
          <w:b/>
          <w:i/>
          <w:sz w:val="24"/>
          <w:szCs w:val="24"/>
        </w:rPr>
        <w:t>et al.</w:t>
      </w:r>
    </w:p>
    <w:p w14:paraId="0764A366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3ADD382D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53C0F20F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254E9D3" w14:textId="1A3D7A8E" w:rsidR="003A2E4F" w:rsidRDefault="003A2E4F" w:rsidP="003A2E4F">
      <w:pPr>
        <w:widowControl/>
        <w:wordWrap/>
        <w:autoSpaceDE/>
        <w:autoSpaceDN/>
        <w:spacing w:before="230" w:after="120" w:line="276" w:lineRule="auto"/>
        <w:rPr>
          <w:rFonts w:ascii="Times New Roman" w:eastAsia="MS Mincho"/>
          <w:kern w:val="0"/>
          <w:sz w:val="24"/>
          <w:szCs w:val="24"/>
          <w:lang w:eastAsia="ja-JP"/>
        </w:rPr>
      </w:pPr>
      <w:r w:rsidRPr="00B24349">
        <w:rPr>
          <w:rFonts w:ascii="Times New Roman" w:eastAsia="MS Mincho"/>
          <w:b/>
          <w:kern w:val="0"/>
          <w:sz w:val="24"/>
          <w:szCs w:val="24"/>
          <w:lang w:eastAsia="ja-JP"/>
        </w:rPr>
        <w:t xml:space="preserve">Table 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S</w:t>
      </w:r>
      <w:r w:rsidR="00CE5AA3">
        <w:rPr>
          <w:rFonts w:ascii="Times New Roman" w:eastAsia="MS Mincho"/>
          <w:b/>
          <w:kern w:val="0"/>
          <w:sz w:val="24"/>
          <w:szCs w:val="24"/>
          <w:lang w:eastAsia="ja-JP"/>
        </w:rPr>
        <w:t>2</w:t>
      </w:r>
      <w:r w:rsidRPr="00B24349">
        <w:rPr>
          <w:rFonts w:ascii="Times New Roman" w:eastAsia="MS Mincho"/>
          <w:b/>
          <w:kern w:val="0"/>
          <w:sz w:val="24"/>
          <w:szCs w:val="24"/>
          <w:lang w:eastAsia="ja-JP"/>
        </w:rPr>
        <w:t xml:space="preserve">. </w:t>
      </w:r>
      <w:r w:rsidRPr="00B24349">
        <w:rPr>
          <w:rFonts w:ascii="Times New Roman" w:eastAsia="MS Mincho"/>
          <w:kern w:val="0"/>
          <w:sz w:val="24"/>
          <w:szCs w:val="24"/>
          <w:lang w:eastAsia="ja-JP"/>
        </w:rPr>
        <w:t>Crystallographic and structural refinement data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Pr="000B4152">
        <w:rPr>
          <w:rFonts w:ascii="Times New Roman" w:eastAsia="MS Mincho"/>
          <w:kern w:val="0"/>
          <w:sz w:val="24"/>
          <w:szCs w:val="24"/>
          <w:lang w:eastAsia="ja-JP"/>
        </w:rPr>
        <w:t>determined by Rietveld refinement</w:t>
      </w:r>
      <w:r w:rsidR="00463C6F">
        <w:rPr>
          <w:rFonts w:ascii="Times New Roman" w:eastAsia="MS Mincho"/>
          <w:kern w:val="0"/>
          <w:sz w:val="24"/>
          <w:szCs w:val="24"/>
          <w:lang w:eastAsia="ja-JP"/>
        </w:rPr>
        <w:t>s</w:t>
      </w:r>
      <w:r w:rsidRPr="000B4152">
        <w:rPr>
          <w:rFonts w:ascii="Times New Roman" w:eastAsia="MS Mincho"/>
          <w:kern w:val="0"/>
          <w:sz w:val="24"/>
          <w:szCs w:val="24"/>
          <w:lang w:eastAsia="ja-JP"/>
        </w:rPr>
        <w:t xml:space="preserve"> of the synchrotron powder diffraction patterns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of </w:t>
      </w:r>
      <w:r w:rsidRPr="00467C80">
        <w:rPr>
          <w:rFonts w:ascii="Times New Roman" w:eastAsia="MS Mincho"/>
          <w:kern w:val="0"/>
          <w:sz w:val="24"/>
          <w:szCs w:val="24"/>
          <w:lang w:eastAsia="ja-JP"/>
        </w:rPr>
        <w:t>arc</w:t>
      </w:r>
      <w:r w:rsidR="00477304">
        <w:rPr>
          <w:rFonts w:ascii="Times New Roman" w:eastAsia="MS Mincho"/>
          <w:kern w:val="0"/>
          <w:sz w:val="24"/>
          <w:szCs w:val="24"/>
          <w:lang w:eastAsia="ja-JP"/>
        </w:rPr>
        <w:t>-</w:t>
      </w:r>
      <w:r w:rsidRPr="00467C80">
        <w:rPr>
          <w:rFonts w:ascii="Times New Roman" w:eastAsia="MS Mincho"/>
          <w:kern w:val="0"/>
          <w:sz w:val="24"/>
          <w:szCs w:val="24"/>
          <w:lang w:eastAsia="ja-JP"/>
        </w:rPr>
        <w:t>melted perovskite titanates</w:t>
      </w:r>
      <w:r w:rsidRPr="000B4152">
        <w:rPr>
          <w:rFonts w:ascii="Times New Roman" w:eastAsia="MS Mincho"/>
          <w:kern w:val="0"/>
          <w:sz w:val="24"/>
          <w:szCs w:val="24"/>
          <w:lang w:eastAsia="ja-JP"/>
        </w:rPr>
        <w:t>.</w:t>
      </w:r>
    </w:p>
    <w:p w14:paraId="10669BE0" w14:textId="77777777" w:rsidR="00AD7FC2" w:rsidRPr="00B24349" w:rsidRDefault="00AD7FC2" w:rsidP="003A2E4F">
      <w:pPr>
        <w:widowControl/>
        <w:wordWrap/>
        <w:autoSpaceDE/>
        <w:autoSpaceDN/>
        <w:spacing w:before="230" w:after="120" w:line="276" w:lineRule="auto"/>
        <w:rPr>
          <w:rFonts w:ascii="Times New Roman" w:eastAsia="MS Mincho"/>
          <w:kern w:val="0"/>
          <w:sz w:val="24"/>
          <w:szCs w:val="24"/>
          <w:lang w:eastAsia="ja-JP"/>
        </w:rPr>
      </w:pPr>
    </w:p>
    <w:tbl>
      <w:tblPr>
        <w:tblW w:w="3365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307"/>
        <w:gridCol w:w="1307"/>
        <w:gridCol w:w="1307"/>
      </w:tblGrid>
      <w:tr w:rsidR="003A2E4F" w:rsidRPr="00643336" w14:paraId="62B6E49F" w14:textId="77777777" w:rsidTr="003A2E4F">
        <w:trPr>
          <w:jc w:val="center"/>
        </w:trPr>
        <w:tc>
          <w:tcPr>
            <w:tcW w:w="18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B419B" w14:textId="7BACDEC6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Chemical Formula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0BE2F" w14:textId="4F346120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(a) </w:t>
            </w:r>
            <w:proofErr w:type="spellStart"/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CTO</w:t>
            </w:r>
            <w:r w:rsidR="00FC44D8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_arc</w:t>
            </w:r>
            <w:proofErr w:type="spellEnd"/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CF9FA" w14:textId="7F50230F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(b) </w:t>
            </w:r>
            <w:proofErr w:type="spellStart"/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STO</w:t>
            </w:r>
            <w:r w:rsidR="00FC44D8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_arc</w:t>
            </w:r>
            <w:proofErr w:type="spellEnd"/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0EAAB0" w14:textId="15CA36A3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(c) </w:t>
            </w:r>
            <w:proofErr w:type="spellStart"/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BTO</w:t>
            </w:r>
            <w:r w:rsidR="00FC44D8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_arc</w:t>
            </w:r>
            <w:proofErr w:type="spellEnd"/>
          </w:p>
        </w:tc>
      </w:tr>
      <w:tr w:rsidR="003A2E4F" w:rsidRPr="00643336" w14:paraId="667C6E25" w14:textId="77777777" w:rsidTr="003A2E4F">
        <w:trPr>
          <w:jc w:val="center"/>
        </w:trPr>
        <w:tc>
          <w:tcPr>
            <w:tcW w:w="18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6D9AEE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Crystal system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DD56E9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val="en-GB"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orthorhombic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BCFD6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val="en-GB"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cubic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0F824" w14:textId="0A4D0781" w:rsidR="003A2E4F" w:rsidRPr="00643336" w:rsidRDefault="00463C6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val="en-GB"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tetragonal</w:t>
            </w:r>
          </w:p>
        </w:tc>
      </w:tr>
      <w:tr w:rsidR="003A2E4F" w:rsidRPr="00643336" w14:paraId="78DC058F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</w:tcPr>
          <w:p w14:paraId="4E9A5EF4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Space group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1339847F" w14:textId="30C3EDC8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i/>
                <w:kern w:val="0"/>
                <w:sz w:val="24"/>
                <w:szCs w:val="24"/>
              </w:rPr>
            </w:pPr>
            <w:proofErr w:type="spellStart"/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Pn</w:t>
            </w:r>
            <w:r w:rsidR="00601C3A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ma</w:t>
            </w:r>
            <w:proofErr w:type="spellEnd"/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209CA50D" w14:textId="195C3C7A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i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Pm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iCs/>
                      <w:kern w:val="0"/>
                      <w:sz w:val="24"/>
                      <w:szCs w:val="24"/>
                      <w:lang w:eastAsia="de-CH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kern w:val="0"/>
                      <w:sz w:val="24"/>
                      <w:szCs w:val="24"/>
                      <w:lang w:eastAsia="de-CH"/>
                    </w:rPr>
                    <m:t>3</m:t>
                  </m:r>
                </m:e>
              </m:acc>
            </m:oMath>
            <w:r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m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34749DF1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i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P</w:t>
            </w:r>
            <w:r w:rsidRPr="00E52068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4</w:t>
            </w:r>
            <w:r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mm</w:t>
            </w:r>
          </w:p>
        </w:tc>
      </w:tr>
      <w:tr w:rsidR="003A2E4F" w:rsidRPr="00643336" w14:paraId="00261A69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</w:tcPr>
          <w:p w14:paraId="2BCE2514" w14:textId="77777777" w:rsidR="003A2E4F" w:rsidRPr="00E52068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i/>
                <w:iCs/>
                <w:kern w:val="0"/>
                <w:sz w:val="24"/>
                <w:szCs w:val="24"/>
                <w:lang w:eastAsia="de-CH"/>
              </w:rPr>
            </w:pPr>
            <w:r w:rsidRPr="00E52068">
              <w:rPr>
                <w:rFonts w:ascii="Times New Roman" w:eastAsia="Times New Roman"/>
                <w:i/>
                <w:iCs/>
                <w:kern w:val="0"/>
                <w:sz w:val="24"/>
                <w:szCs w:val="24"/>
                <w:lang w:eastAsia="de-CH"/>
              </w:rPr>
              <w:t>Z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1E7139EC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4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78C7DB69" w14:textId="48258CD2" w:rsidR="003A2E4F" w:rsidRPr="00643336" w:rsidRDefault="00463C6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1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263952B1" w14:textId="63982D87" w:rsidR="003A2E4F" w:rsidRPr="00643336" w:rsidRDefault="00463C6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1</w:t>
            </w:r>
          </w:p>
        </w:tc>
      </w:tr>
      <w:tr w:rsidR="003A2E4F" w:rsidRPr="00643336" w14:paraId="2107F0FD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</w:tcPr>
          <w:p w14:paraId="50CFD3E8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 xml:space="preserve">Lattice parameter </w:t>
            </w: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 xml:space="preserve">a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(Å)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50015A1A" w14:textId="02319285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5.3813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5EEA721B" w14:textId="6A3511F5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3.9068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63286DC4" w14:textId="5E96CD14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9980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</w:tr>
      <w:tr w:rsidR="003A2E4F" w:rsidRPr="00643336" w14:paraId="0B4D6D8D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</w:tcPr>
          <w:p w14:paraId="48B4EC42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 xml:space="preserve">Lattice parameter </w:t>
            </w: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 xml:space="preserve">b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(Å)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5FD86B5A" w14:textId="767D9873" w:rsidR="003A2E4F" w:rsidRPr="00643336" w:rsidRDefault="00601C3A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7.6425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0C9B5190" w14:textId="0288E266" w:rsidR="003A2E4F" w:rsidRPr="00643336" w:rsidRDefault="005A46C1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3D94AA13" w14:textId="586220DF" w:rsidR="003A2E4F" w:rsidRPr="00643336" w:rsidRDefault="005A46C1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</w:p>
        </w:tc>
      </w:tr>
      <w:tr w:rsidR="003A2E4F" w:rsidRPr="00643336" w14:paraId="269779F6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right w:val="nil"/>
            </w:tcBorders>
          </w:tcPr>
          <w:p w14:paraId="34707B1D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 xml:space="preserve">Lattice parameter </w:t>
            </w: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 xml:space="preserve">c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(Å)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5A2FC68C" w14:textId="4B4E6FC9" w:rsidR="003A2E4F" w:rsidRPr="00643336" w:rsidRDefault="00601C3A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5.4441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75E0DFD8" w14:textId="4793DF3C" w:rsidR="003A2E4F" w:rsidRPr="00643336" w:rsidRDefault="005A46C1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4EF84C64" w14:textId="3562F688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4.0238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</w:tr>
      <w:tr w:rsidR="003A2E4F" w:rsidRPr="00643336" w14:paraId="3D2D6915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2E9FD8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V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(Å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perscript"/>
                <w:lang w:eastAsia="de-CH"/>
              </w:rPr>
              <w:t>3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)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6F444" w14:textId="1B233D2D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223.897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5A387" w14:textId="3F7C2294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59.628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F4F2E" w14:textId="5B3C8E8E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64.315</w:t>
            </w:r>
            <w:r w:rsidR="009F0D4A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(1)</w:t>
            </w:r>
          </w:p>
        </w:tc>
      </w:tr>
      <w:tr w:rsidR="003A2E4F" w:rsidRPr="00643336" w14:paraId="6584181C" w14:textId="77777777" w:rsidTr="003A2E4F">
        <w:trPr>
          <w:jc w:val="center"/>
        </w:trPr>
        <w:tc>
          <w:tcPr>
            <w:tcW w:w="18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252E83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R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bscript"/>
                <w:lang w:eastAsia="de-CH"/>
              </w:rPr>
              <w:t xml:space="preserve">p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760FF0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8.25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4E3471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7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38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EAD1E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9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77</w:t>
            </w:r>
          </w:p>
        </w:tc>
      </w:tr>
      <w:tr w:rsidR="003A2E4F" w:rsidRPr="00643336" w14:paraId="001D6AFB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</w:tcPr>
          <w:p w14:paraId="179DDD90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proofErr w:type="spellStart"/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R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bscript"/>
                <w:lang w:eastAsia="de-CH"/>
              </w:rPr>
              <w:t>wp</w:t>
            </w:r>
            <w:proofErr w:type="spellEnd"/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bscript"/>
                <w:lang w:eastAsia="de-CH"/>
              </w:rPr>
              <w:t xml:space="preserve">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1E49ACAA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10.7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0B71B6F3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9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69</w:t>
            </w: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</w:tcPr>
          <w:p w14:paraId="24843CCE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1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7</w:t>
            </w:r>
          </w:p>
        </w:tc>
      </w:tr>
      <w:tr w:rsidR="003A2E4F" w:rsidRPr="00643336" w14:paraId="5FD4A96D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right w:val="nil"/>
            </w:tcBorders>
          </w:tcPr>
          <w:p w14:paraId="039DBEE2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proofErr w:type="spellStart"/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  <w:t>R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bscript"/>
                <w:lang w:eastAsia="de-CH"/>
              </w:rPr>
              <w:t>exp</w:t>
            </w:r>
            <w:proofErr w:type="spellEnd"/>
            <w:r w:rsidRPr="00643336">
              <w:rPr>
                <w:rFonts w:ascii="Times New Roman" w:eastAsia="Times New Roman"/>
                <w:kern w:val="0"/>
                <w:sz w:val="24"/>
                <w:szCs w:val="24"/>
                <w:vertAlign w:val="subscript"/>
                <w:lang w:eastAsia="de-CH"/>
              </w:rPr>
              <w:t xml:space="preserve">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55B09135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4.43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71BF93CD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4.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07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5D960898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65</w:t>
            </w:r>
          </w:p>
        </w:tc>
      </w:tr>
      <w:tr w:rsidR="003A2E4F" w:rsidRPr="00643336" w14:paraId="3BCF2D5D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49E40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i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lang w:eastAsia="en-US"/>
              </w:rPr>
              <w:t>χ</w:t>
            </w:r>
            <w:r w:rsidRPr="00643336">
              <w:rPr>
                <w:rFonts w:ascii="Times New Roman" w:eastAsia="Times New Roman"/>
                <w:i/>
                <w:kern w:val="0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7ED6B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5.78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BF88F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5.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67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B8C39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14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.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</w:t>
            </w:r>
          </w:p>
        </w:tc>
      </w:tr>
      <w:tr w:rsidR="003A2E4F" w:rsidRPr="00643336" w14:paraId="74869E90" w14:textId="77777777" w:rsidTr="003A2E4F">
        <w:trPr>
          <w:jc w:val="center"/>
        </w:trPr>
        <w:tc>
          <w:tcPr>
            <w:tcW w:w="18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C2DA4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Wavelength 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(Å)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3FB2C9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0.354388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BAAA6D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0.354388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8F689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0.354388</w:t>
            </w:r>
          </w:p>
        </w:tc>
      </w:tr>
      <w:tr w:rsidR="003A2E4F" w:rsidRPr="00643336" w14:paraId="444360C8" w14:textId="77777777" w:rsidTr="003A2E4F">
        <w:trPr>
          <w:trHeight w:val="63"/>
          <w:jc w:val="center"/>
        </w:trPr>
        <w:tc>
          <w:tcPr>
            <w:tcW w:w="1888" w:type="pct"/>
            <w:tcBorders>
              <w:top w:val="nil"/>
              <w:left w:val="nil"/>
              <w:right w:val="nil"/>
            </w:tcBorders>
          </w:tcPr>
          <w:p w14:paraId="6B7DEE60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2</w:t>
            </w:r>
            <w:r w:rsidRPr="00E52068">
              <w:rPr>
                <w:rFonts w:ascii="Times New Roman" w:eastAsia="Times New Roman"/>
                <w:i/>
                <w:iCs/>
                <w:kern w:val="0"/>
                <w:sz w:val="24"/>
                <w:szCs w:val="24"/>
                <w:lang w:eastAsia="en-US"/>
              </w:rPr>
              <w:t>θ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 range (deg)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592EC0A6" w14:textId="0EE7D193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="005A46C1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32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71A1902B" w14:textId="6E5FA088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="005A46C1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32</w:t>
            </w:r>
          </w:p>
        </w:tc>
        <w:tc>
          <w:tcPr>
            <w:tcW w:w="1037" w:type="pct"/>
            <w:tcBorders>
              <w:top w:val="nil"/>
              <w:left w:val="nil"/>
              <w:right w:val="nil"/>
            </w:tcBorders>
          </w:tcPr>
          <w:p w14:paraId="5E24C917" w14:textId="659E8115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</w:t>
            </w:r>
            <w:r w:rsidR="005A46C1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–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32</w:t>
            </w:r>
          </w:p>
        </w:tc>
      </w:tr>
      <w:tr w:rsidR="003A2E4F" w:rsidRPr="00643336" w14:paraId="346134D6" w14:textId="77777777" w:rsidTr="003A2E4F">
        <w:trPr>
          <w:jc w:val="center"/>
        </w:trPr>
        <w:tc>
          <w:tcPr>
            <w:tcW w:w="188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4A1EF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>2</w:t>
            </w:r>
            <w:r w:rsidRPr="00E52068">
              <w:rPr>
                <w:rFonts w:ascii="Times New Roman" w:eastAsia="Times New Roman"/>
                <w:i/>
                <w:iCs/>
                <w:kern w:val="0"/>
                <w:sz w:val="24"/>
                <w:szCs w:val="24"/>
                <w:lang w:eastAsia="en-US"/>
              </w:rPr>
              <w:t>θ</w:t>
            </w: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en-US"/>
              </w:rPr>
              <w:t xml:space="preserve"> step width (deg)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54064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0.002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40BC1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0.002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E3B345" w14:textId="77777777" w:rsidR="003A2E4F" w:rsidRPr="00643336" w:rsidRDefault="003A2E4F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</w:pPr>
            <w:r w:rsidRPr="00643336">
              <w:rPr>
                <w:rFonts w:ascii="Times New Roman" w:eastAsia="Times New Roman"/>
                <w:kern w:val="0"/>
                <w:sz w:val="24"/>
                <w:szCs w:val="24"/>
                <w:lang w:eastAsia="de-CH"/>
              </w:rPr>
              <w:t>0.002</w:t>
            </w:r>
          </w:p>
        </w:tc>
      </w:tr>
    </w:tbl>
    <w:p w14:paraId="1034B642" w14:textId="77777777" w:rsidR="003A2E4F" w:rsidRDefault="003A2E4F" w:rsidP="003A2E4F">
      <w:pPr>
        <w:widowControl/>
        <w:wordWrap/>
        <w:autoSpaceDE/>
        <w:autoSpaceDN/>
        <w:jc w:val="center"/>
        <w:rPr>
          <w:rFonts w:ascii="Times New Roman" w:eastAsia="MS Mincho"/>
          <w:i/>
          <w:kern w:val="0"/>
          <w:sz w:val="6"/>
          <w:szCs w:val="6"/>
          <w:lang w:eastAsia="ja-JP"/>
        </w:rPr>
      </w:pPr>
    </w:p>
    <w:p w14:paraId="5140C483" w14:textId="77777777" w:rsidR="003A2E4F" w:rsidRDefault="003A2E4F" w:rsidP="003A2E4F">
      <w:pPr>
        <w:widowControl/>
        <w:wordWrap/>
        <w:autoSpaceDE/>
        <w:autoSpaceDN/>
        <w:jc w:val="center"/>
        <w:rPr>
          <w:rFonts w:ascii="Times New Roman"/>
          <w:b/>
          <w:sz w:val="24"/>
          <w:szCs w:val="24"/>
        </w:rPr>
      </w:pPr>
      <w:r w:rsidRPr="00B24349">
        <w:rPr>
          <w:rFonts w:ascii="Times New Roman" w:eastAsia="MS Mincho"/>
          <w:i/>
          <w:kern w:val="0"/>
          <w:sz w:val="24"/>
          <w:szCs w:val="18"/>
          <w:lang w:eastAsia="ja-JP"/>
        </w:rPr>
        <w:t>R</w:t>
      </w:r>
      <w:r w:rsidRPr="00B24349">
        <w:rPr>
          <w:rFonts w:ascii="Times New Roman" w:eastAsia="MS Mincho"/>
          <w:kern w:val="0"/>
          <w:sz w:val="24"/>
          <w:szCs w:val="18"/>
          <w:vertAlign w:val="subscript"/>
          <w:lang w:eastAsia="ja-JP"/>
        </w:rPr>
        <w:t>p</w:t>
      </w:r>
      <w:r w:rsidRPr="00B24349">
        <w:rPr>
          <w:rFonts w:ascii="Times New Roman" w:eastAsia="MS Mincho"/>
          <w:kern w:val="0"/>
          <w:sz w:val="24"/>
          <w:szCs w:val="18"/>
          <w:lang w:eastAsia="ja-JP"/>
        </w:rPr>
        <w:t xml:space="preserve">, </w:t>
      </w:r>
      <w:proofErr w:type="spellStart"/>
      <w:r w:rsidRPr="00B24349">
        <w:rPr>
          <w:rFonts w:ascii="Times New Roman" w:eastAsia="MS Mincho"/>
          <w:i/>
          <w:kern w:val="0"/>
          <w:sz w:val="24"/>
          <w:szCs w:val="18"/>
          <w:lang w:eastAsia="ja-JP"/>
        </w:rPr>
        <w:t>R</w:t>
      </w:r>
      <w:r w:rsidRPr="00B24349">
        <w:rPr>
          <w:rFonts w:ascii="Times New Roman" w:eastAsia="MS Mincho"/>
          <w:kern w:val="0"/>
          <w:sz w:val="24"/>
          <w:szCs w:val="18"/>
          <w:vertAlign w:val="subscript"/>
          <w:lang w:eastAsia="ja-JP"/>
        </w:rPr>
        <w:t>wp</w:t>
      </w:r>
      <w:proofErr w:type="spellEnd"/>
      <w:r w:rsidRPr="00B24349">
        <w:rPr>
          <w:rFonts w:ascii="Times New Roman" w:eastAsia="MS Mincho"/>
          <w:kern w:val="0"/>
          <w:sz w:val="24"/>
          <w:szCs w:val="18"/>
          <w:lang w:eastAsia="ja-JP"/>
        </w:rPr>
        <w:t xml:space="preserve">, </w:t>
      </w:r>
      <w:proofErr w:type="spellStart"/>
      <w:r w:rsidRPr="00B24349">
        <w:rPr>
          <w:rFonts w:ascii="Times New Roman" w:eastAsia="MS Mincho"/>
          <w:i/>
          <w:kern w:val="0"/>
          <w:sz w:val="24"/>
          <w:szCs w:val="18"/>
          <w:lang w:eastAsia="ja-JP"/>
        </w:rPr>
        <w:t>R</w:t>
      </w:r>
      <w:r w:rsidRPr="00B24349">
        <w:rPr>
          <w:rFonts w:ascii="Times New Roman" w:eastAsia="MS Mincho"/>
          <w:kern w:val="0"/>
          <w:sz w:val="24"/>
          <w:szCs w:val="18"/>
          <w:vertAlign w:val="subscript"/>
          <w:lang w:eastAsia="ja-JP"/>
        </w:rPr>
        <w:t>exp</w:t>
      </w:r>
      <w:proofErr w:type="spellEnd"/>
      <w:r w:rsidRPr="00B24349">
        <w:rPr>
          <w:rFonts w:ascii="Times New Roman" w:eastAsia="MS Mincho"/>
          <w:kern w:val="0"/>
          <w:sz w:val="24"/>
          <w:szCs w:val="18"/>
          <w:lang w:eastAsia="ja-JP"/>
        </w:rPr>
        <w:t xml:space="preserve">, and </w:t>
      </w:r>
      <w:r w:rsidRPr="00B24349">
        <w:rPr>
          <w:rFonts w:ascii="Times New Roman" w:eastAsia="MS Mincho"/>
          <w:i/>
          <w:kern w:val="0"/>
          <w:sz w:val="24"/>
          <w:szCs w:val="18"/>
          <w:lang w:eastAsia="ja-JP"/>
        </w:rPr>
        <w:t>χ</w:t>
      </w:r>
      <w:r w:rsidRPr="00B24349">
        <w:rPr>
          <w:rFonts w:ascii="Times New Roman" w:eastAsia="MS Mincho"/>
          <w:i/>
          <w:kern w:val="0"/>
          <w:sz w:val="24"/>
          <w:szCs w:val="18"/>
          <w:vertAlign w:val="superscript"/>
          <w:lang w:eastAsia="ja-JP"/>
        </w:rPr>
        <w:t>2</w:t>
      </w:r>
      <w:r w:rsidRPr="00B24349">
        <w:rPr>
          <w:rFonts w:ascii="Times New Roman" w:eastAsia="MS Mincho"/>
          <w:i/>
          <w:kern w:val="0"/>
          <w:sz w:val="24"/>
          <w:szCs w:val="18"/>
          <w:lang w:eastAsia="ja-JP"/>
        </w:rPr>
        <w:t xml:space="preserve"> </w:t>
      </w:r>
      <w:r w:rsidRPr="00B24349">
        <w:rPr>
          <w:rFonts w:ascii="Times New Roman" w:eastAsia="MS Mincho"/>
          <w:kern w:val="0"/>
          <w:sz w:val="24"/>
          <w:szCs w:val="18"/>
          <w:lang w:eastAsia="ja-JP"/>
        </w:rPr>
        <w:t>are the reliability factors and goodness-of-fit, respectively.</w:t>
      </w:r>
    </w:p>
    <w:p w14:paraId="3CBFBAD2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226ECCFA" w14:textId="77777777" w:rsidR="003A2E4F" w:rsidRPr="00E52068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  <w:lang w:val="en-GB"/>
        </w:rPr>
      </w:pPr>
    </w:p>
    <w:p w14:paraId="0FBA5FA0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BF33791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3CA7A997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 w:eastAsia="MS Mincho"/>
          <w:b/>
          <w:kern w:val="0"/>
          <w:sz w:val="24"/>
          <w:szCs w:val="24"/>
          <w:lang w:val="en-GB" w:eastAsia="ja-JP"/>
        </w:rPr>
      </w:pPr>
      <w:r>
        <w:rPr>
          <w:b/>
          <w:sz w:val="24"/>
          <w:szCs w:val="24"/>
        </w:rPr>
        <w:br w:type="page"/>
      </w:r>
    </w:p>
    <w:p w14:paraId="0721DFB3" w14:textId="114C4961" w:rsidR="00477304" w:rsidRDefault="00477304" w:rsidP="00477304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 w:rsidRPr="0026541A">
        <w:rPr>
          <w:rFonts w:ascii="Times New Roman"/>
          <w:b/>
          <w:sz w:val="24"/>
          <w:szCs w:val="24"/>
        </w:rPr>
        <w:lastRenderedPageBreak/>
        <w:t>Supporting information</w:t>
      </w:r>
      <w:r>
        <w:rPr>
          <w:rFonts w:ascii="Times New Roman"/>
          <w:b/>
          <w:sz w:val="24"/>
          <w:szCs w:val="24"/>
        </w:rPr>
        <w:t xml:space="preserve"> S6. </w:t>
      </w:r>
      <w:r w:rsidRPr="0026541A">
        <w:rPr>
          <w:rFonts w:ascii="Times New Roman"/>
          <w:b/>
          <w:sz w:val="24"/>
          <w:szCs w:val="24"/>
        </w:rPr>
        <w:t xml:space="preserve">Songhak Yoon </w:t>
      </w:r>
      <w:r w:rsidRPr="0026541A">
        <w:rPr>
          <w:rFonts w:ascii="Times New Roman"/>
          <w:b/>
          <w:i/>
          <w:sz w:val="24"/>
          <w:szCs w:val="24"/>
        </w:rPr>
        <w:t>et al.</w:t>
      </w:r>
    </w:p>
    <w:p w14:paraId="36A7C11E" w14:textId="77777777" w:rsidR="00CE5AA3" w:rsidRPr="003A2E4F" w:rsidRDefault="00CE5AA3" w:rsidP="00477304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398F8156" w14:textId="071C982D" w:rsidR="003A2E4F" w:rsidRDefault="003A2E4F" w:rsidP="003A2E4F">
      <w:pPr>
        <w:pStyle w:val="TableCaption"/>
        <w:spacing w:line="276" w:lineRule="auto"/>
        <w:rPr>
          <w:sz w:val="24"/>
          <w:szCs w:val="18"/>
          <w:lang w:val="en-US"/>
        </w:rPr>
      </w:pPr>
      <w:r>
        <w:rPr>
          <w:b/>
          <w:sz w:val="24"/>
          <w:szCs w:val="24"/>
        </w:rPr>
        <w:t>Table S</w:t>
      </w:r>
      <w:r w:rsidR="00CE5AA3">
        <w:rPr>
          <w:b/>
          <w:sz w:val="24"/>
          <w:szCs w:val="24"/>
        </w:rPr>
        <w:t>3</w:t>
      </w:r>
      <w:r w:rsidRPr="00B24349">
        <w:rPr>
          <w:b/>
          <w:sz w:val="24"/>
          <w:szCs w:val="24"/>
        </w:rPr>
        <w:t xml:space="preserve">. </w:t>
      </w:r>
      <w:r w:rsidRPr="00B24349">
        <w:rPr>
          <w:sz w:val="24"/>
          <w:szCs w:val="24"/>
        </w:rPr>
        <w:t xml:space="preserve">Atomic structural parameters </w:t>
      </w:r>
      <w:r w:rsidRPr="00B24349">
        <w:rPr>
          <w:sz w:val="24"/>
          <w:szCs w:val="24"/>
          <w:lang w:val="en-US"/>
        </w:rPr>
        <w:t>determined by Rietveld refinement</w:t>
      </w:r>
      <w:r w:rsidR="00463C6F">
        <w:rPr>
          <w:sz w:val="24"/>
          <w:szCs w:val="24"/>
          <w:lang w:val="en-US"/>
        </w:rPr>
        <w:t>s</w:t>
      </w:r>
      <w:r w:rsidRPr="00B24349">
        <w:rPr>
          <w:sz w:val="24"/>
          <w:szCs w:val="24"/>
          <w:lang w:val="en-US"/>
        </w:rPr>
        <w:t xml:space="preserve"> of the synchrotron powder diffraction patterns</w:t>
      </w:r>
      <w:r w:rsidRPr="001015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Pr="00467C80">
        <w:rPr>
          <w:sz w:val="24"/>
          <w:szCs w:val="24"/>
        </w:rPr>
        <w:t>arc</w:t>
      </w:r>
      <w:r>
        <w:rPr>
          <w:sz w:val="24"/>
          <w:szCs w:val="24"/>
        </w:rPr>
        <w:t>-</w:t>
      </w:r>
      <w:r w:rsidRPr="00467C80">
        <w:rPr>
          <w:sz w:val="24"/>
          <w:szCs w:val="24"/>
        </w:rPr>
        <w:t>melted perovskite titanates</w:t>
      </w:r>
      <w:r w:rsidRPr="00B24349">
        <w:rPr>
          <w:sz w:val="24"/>
          <w:szCs w:val="24"/>
          <w:lang w:val="en-US"/>
        </w:rPr>
        <w:t>.</w:t>
      </w:r>
      <w:r w:rsidRPr="00B24349">
        <w:rPr>
          <w:b/>
          <w:sz w:val="24"/>
          <w:szCs w:val="24"/>
          <w:lang w:val="en-US"/>
        </w:rPr>
        <w:t xml:space="preserve"> </w:t>
      </w:r>
      <w:r w:rsidRPr="00CA1C12">
        <w:rPr>
          <w:sz w:val="24"/>
          <w:szCs w:val="18"/>
          <w:lang w:val="en-US"/>
        </w:rPr>
        <w:t>Numbers in parentheses are standard deviations</w:t>
      </w:r>
      <w:r w:rsidR="00463C6F">
        <w:rPr>
          <w:sz w:val="24"/>
          <w:szCs w:val="18"/>
          <w:lang w:val="en-US"/>
        </w:rPr>
        <w:t>.</w:t>
      </w:r>
    </w:p>
    <w:p w14:paraId="67421A2E" w14:textId="77777777" w:rsidR="00A3326E" w:rsidRPr="00B24349" w:rsidRDefault="00A3326E" w:rsidP="003A2E4F">
      <w:pPr>
        <w:pStyle w:val="TableCaption"/>
        <w:spacing w:line="276" w:lineRule="auto"/>
        <w:rPr>
          <w:b/>
          <w:sz w:val="24"/>
          <w:szCs w:val="24"/>
          <w:lang w:val="en-US"/>
        </w:rPr>
      </w:pPr>
    </w:p>
    <w:p w14:paraId="516199A2" w14:textId="7DF74521" w:rsidR="003A2E4F" w:rsidRDefault="003A2E4F" w:rsidP="003A2E4F">
      <w:pPr>
        <w:pStyle w:val="TableCaption"/>
        <w:spacing w:line="276" w:lineRule="auto"/>
        <w:rPr>
          <w:b/>
          <w:szCs w:val="18"/>
          <w:lang w:val="en-US"/>
        </w:rPr>
      </w:pPr>
      <w:r w:rsidRPr="00643336">
        <w:rPr>
          <w:rFonts w:eastAsia="Times New Roman"/>
          <w:sz w:val="24"/>
          <w:szCs w:val="24"/>
          <w:lang w:eastAsia="en-US"/>
        </w:rPr>
        <w:t xml:space="preserve">(a) </w:t>
      </w:r>
      <w:proofErr w:type="spellStart"/>
      <w:r w:rsidR="00FC44D8" w:rsidRPr="00643336">
        <w:rPr>
          <w:rFonts w:eastAsia="Times New Roman"/>
          <w:sz w:val="24"/>
          <w:szCs w:val="24"/>
          <w:lang w:eastAsia="en-US"/>
        </w:rPr>
        <w:t>CTO</w:t>
      </w:r>
      <w:r w:rsidR="00FC44D8">
        <w:rPr>
          <w:rFonts w:eastAsia="Times New Roman"/>
          <w:sz w:val="24"/>
          <w:szCs w:val="24"/>
          <w:lang w:eastAsia="en-US"/>
        </w:rPr>
        <w:t>_arc</w:t>
      </w:r>
      <w:proofErr w:type="spellEnd"/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63"/>
        <w:gridCol w:w="1156"/>
        <w:gridCol w:w="1156"/>
        <w:gridCol w:w="1156"/>
        <w:gridCol w:w="1123"/>
      </w:tblGrid>
      <w:tr w:rsidR="00AD7FC2" w:rsidRPr="00643336" w14:paraId="4AA03E97" w14:textId="77777777" w:rsidTr="003A2E4F">
        <w:trPr>
          <w:trHeight w:val="440"/>
        </w:trPr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4FAA14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Atom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C8D05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x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FAC4CC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y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5C80A0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z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BF7502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de-DE" w:eastAsia="de-CH"/>
              </w:rPr>
              <w:t>B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bscript"/>
                <w:lang w:val="de-DE" w:eastAsia="de-CH"/>
              </w:rPr>
              <w:t xml:space="preserve">iso 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de-DE" w:eastAsia="de-CH"/>
              </w:rPr>
              <w:t>(Å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>2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de-DE" w:eastAsia="de-CH"/>
              </w:rPr>
              <w:t>)</w:t>
            </w:r>
          </w:p>
        </w:tc>
      </w:tr>
      <w:tr w:rsidR="00AD7FC2" w:rsidRPr="00643336" w14:paraId="2BC792DA" w14:textId="77777777" w:rsidTr="003A2E4F"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8E00D9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Ca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C33E13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9931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(2)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15669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0.0369(1)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CCFAF2" w14:textId="61BA83AF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1/4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3F90B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0.3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9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(1)</w:t>
            </w:r>
          </w:p>
        </w:tc>
      </w:tr>
      <w:tr w:rsidR="00AD7FC2" w:rsidRPr="00643336" w14:paraId="2DA708DE" w14:textId="77777777" w:rsidTr="003A2E4F"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2598B84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Ti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04A0405" w14:textId="75A9583B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12890F15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F14553F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3A1729B4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05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(1)</w:t>
            </w:r>
          </w:p>
        </w:tc>
      </w:tr>
      <w:tr w:rsidR="00AD7FC2" w:rsidRPr="00643336" w14:paraId="0D4747C2" w14:textId="77777777" w:rsidTr="003A2E4F">
        <w:tc>
          <w:tcPr>
            <w:tcW w:w="763" w:type="dxa"/>
            <w:tcBorders>
              <w:top w:val="nil"/>
              <w:left w:val="nil"/>
              <w:right w:val="nil"/>
            </w:tcBorders>
          </w:tcPr>
          <w:p w14:paraId="7C0BF0C1" w14:textId="6C58DBDD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O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(1)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</w:tcPr>
          <w:p w14:paraId="71202095" w14:textId="1B8AE284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  <w:r w:rsidR="005A46C1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0719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(4)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</w:tcPr>
          <w:p w14:paraId="788EF9B9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0.4825(4)</w:t>
            </w:r>
          </w:p>
        </w:tc>
        <w:tc>
          <w:tcPr>
            <w:tcW w:w="1156" w:type="dxa"/>
            <w:tcBorders>
              <w:top w:val="nil"/>
              <w:left w:val="nil"/>
              <w:right w:val="nil"/>
            </w:tcBorders>
          </w:tcPr>
          <w:p w14:paraId="200F2951" w14:textId="3D3D70CC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1/4</w:t>
            </w: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</w:tcPr>
          <w:p w14:paraId="00B0CCB1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0.3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6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4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)</w:t>
            </w:r>
          </w:p>
        </w:tc>
      </w:tr>
      <w:tr w:rsidR="00AD7FC2" w:rsidRPr="00643336" w14:paraId="04F4DCBB" w14:textId="77777777" w:rsidTr="003A2E4F"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989809" w14:textId="380C1DED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O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0D5618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7109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(3)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C9720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2890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3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E6287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0384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)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6CA92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26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3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)</w:t>
            </w:r>
          </w:p>
        </w:tc>
      </w:tr>
    </w:tbl>
    <w:p w14:paraId="40C497C6" w14:textId="77777777" w:rsidR="003A2E4F" w:rsidRDefault="003A2E4F" w:rsidP="003A2E4F">
      <w:pPr>
        <w:pStyle w:val="TableCaption"/>
        <w:spacing w:line="276" w:lineRule="auto"/>
        <w:rPr>
          <w:rFonts w:eastAsia="Times New Roman"/>
          <w:sz w:val="24"/>
          <w:szCs w:val="24"/>
          <w:lang w:eastAsia="en-US"/>
        </w:rPr>
      </w:pPr>
    </w:p>
    <w:p w14:paraId="50FF565A" w14:textId="2DF3C64C" w:rsidR="003A2E4F" w:rsidRDefault="003A2E4F" w:rsidP="003A2E4F">
      <w:pPr>
        <w:pStyle w:val="TableCaption"/>
        <w:spacing w:line="276" w:lineRule="auto"/>
        <w:rPr>
          <w:b/>
          <w:szCs w:val="18"/>
          <w:lang w:val="en-US"/>
        </w:rPr>
      </w:pPr>
      <w:r w:rsidRPr="00643336">
        <w:rPr>
          <w:rFonts w:eastAsia="Times New Roman"/>
          <w:sz w:val="24"/>
          <w:szCs w:val="24"/>
          <w:lang w:eastAsia="en-US"/>
        </w:rPr>
        <w:t xml:space="preserve">(b) </w:t>
      </w:r>
      <w:proofErr w:type="spellStart"/>
      <w:r w:rsidR="00FC44D8">
        <w:rPr>
          <w:rFonts w:eastAsia="Times New Roman"/>
          <w:sz w:val="24"/>
          <w:szCs w:val="24"/>
          <w:lang w:eastAsia="en-US"/>
        </w:rPr>
        <w:t>S</w:t>
      </w:r>
      <w:r w:rsidR="00FC44D8" w:rsidRPr="00643336">
        <w:rPr>
          <w:rFonts w:eastAsia="Times New Roman"/>
          <w:sz w:val="24"/>
          <w:szCs w:val="24"/>
          <w:lang w:eastAsia="en-US"/>
        </w:rPr>
        <w:t>TO</w:t>
      </w:r>
      <w:r w:rsidR="00FC44D8">
        <w:rPr>
          <w:rFonts w:eastAsia="Times New Roman"/>
          <w:sz w:val="24"/>
          <w:szCs w:val="24"/>
          <w:lang w:eastAsia="en-US"/>
        </w:rPr>
        <w:t>_arc</w:t>
      </w:r>
      <w:proofErr w:type="spellEnd"/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870"/>
        <w:gridCol w:w="1156"/>
        <w:gridCol w:w="1156"/>
        <w:gridCol w:w="1156"/>
        <w:gridCol w:w="1156"/>
      </w:tblGrid>
      <w:tr w:rsidR="00AD7FC2" w:rsidRPr="00643336" w14:paraId="08FEB2FF" w14:textId="77777777" w:rsidTr="003A2E4F">
        <w:trPr>
          <w:trHeight w:val="440"/>
        </w:trPr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A0A936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Atom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8879C0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x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B37B6A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y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9261FB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z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C5B72C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5026A4">
              <w:rPr>
                <w:rFonts w:ascii="Times New Roman" w:eastAsia="MS Mincho"/>
                <w:i/>
                <w:kern w:val="0"/>
                <w:sz w:val="24"/>
                <w:szCs w:val="24"/>
                <w:lang w:eastAsia="de-CH"/>
              </w:rPr>
              <w:t>B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vertAlign w:val="subscript"/>
                <w:lang w:eastAsia="de-CH"/>
              </w:rPr>
              <w:t xml:space="preserve">iso 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lang w:eastAsia="de-CH"/>
              </w:rPr>
              <w:t>(Å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eastAsia="de-CH"/>
              </w:rPr>
              <w:t>2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lang w:eastAsia="de-CH"/>
              </w:rPr>
              <w:t>)</w:t>
            </w:r>
          </w:p>
        </w:tc>
      </w:tr>
      <w:tr w:rsidR="00AD7FC2" w:rsidRPr="00643336" w14:paraId="365C5793" w14:textId="77777777" w:rsidTr="003A2E4F"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5983C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Sr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E0717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7300A2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EC0352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82AAC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08(1)</w:t>
            </w:r>
          </w:p>
        </w:tc>
      </w:tr>
      <w:tr w:rsidR="00AD7FC2" w:rsidRPr="00643336" w14:paraId="4EFC6C07" w14:textId="77777777" w:rsidTr="003A2E4F"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F986D8F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Ti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5AFC18B" w14:textId="6AD7A131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2A0CCFC" w14:textId="279D7C4A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DE4B112" w14:textId="5FB5E558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1969CAFF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4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(2)</w:t>
            </w:r>
          </w:p>
        </w:tc>
      </w:tr>
      <w:tr w:rsidR="00AD7FC2" w:rsidRPr="00643336" w14:paraId="0A89562B" w14:textId="77777777" w:rsidTr="003A2E4F"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91B90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33470A" w14:textId="602C3F3A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941C5" w14:textId="1C82813E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CF537" w14:textId="55A4F3F3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7FFDF" w14:textId="77777777" w:rsidR="00AD7FC2" w:rsidRPr="00B24349" w:rsidRDefault="00AD7FC2" w:rsidP="003A2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21(4)</w:t>
            </w:r>
          </w:p>
        </w:tc>
      </w:tr>
    </w:tbl>
    <w:p w14:paraId="6703E678" w14:textId="77777777" w:rsidR="00A3326E" w:rsidRDefault="00A3326E" w:rsidP="00A3326E">
      <w:pPr>
        <w:pStyle w:val="TableCaption"/>
        <w:spacing w:line="276" w:lineRule="auto"/>
        <w:rPr>
          <w:rFonts w:eastAsia="Times New Roman"/>
          <w:sz w:val="24"/>
          <w:szCs w:val="24"/>
          <w:lang w:eastAsia="en-US"/>
        </w:rPr>
      </w:pPr>
    </w:p>
    <w:p w14:paraId="7546E295" w14:textId="1FD0745E" w:rsidR="00A3326E" w:rsidRDefault="00A3326E" w:rsidP="00A3326E">
      <w:pPr>
        <w:pStyle w:val="TableCaption"/>
        <w:spacing w:line="276" w:lineRule="auto"/>
        <w:rPr>
          <w:b/>
          <w:szCs w:val="18"/>
          <w:lang w:val="en-US"/>
        </w:rPr>
      </w:pPr>
      <w:r w:rsidRPr="00643336">
        <w:rPr>
          <w:rFonts w:eastAsia="Times New Roman"/>
          <w:sz w:val="24"/>
          <w:szCs w:val="24"/>
          <w:lang w:eastAsia="en-US"/>
        </w:rPr>
        <w:t xml:space="preserve">(b) </w:t>
      </w:r>
      <w:proofErr w:type="spellStart"/>
      <w:r w:rsidR="00FC44D8">
        <w:rPr>
          <w:rFonts w:eastAsia="Times New Roman"/>
          <w:sz w:val="24"/>
          <w:szCs w:val="24"/>
          <w:lang w:eastAsia="en-US"/>
        </w:rPr>
        <w:t>B</w:t>
      </w:r>
      <w:r w:rsidR="00FC44D8" w:rsidRPr="00643336">
        <w:rPr>
          <w:rFonts w:eastAsia="Times New Roman"/>
          <w:sz w:val="24"/>
          <w:szCs w:val="24"/>
          <w:lang w:eastAsia="en-US"/>
        </w:rPr>
        <w:t>TO</w:t>
      </w:r>
      <w:r w:rsidR="00FC44D8">
        <w:rPr>
          <w:rFonts w:eastAsia="Times New Roman"/>
          <w:sz w:val="24"/>
          <w:szCs w:val="24"/>
          <w:lang w:eastAsia="en-US"/>
        </w:rPr>
        <w:t>_arc</w:t>
      </w:r>
      <w:proofErr w:type="spellEnd"/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870"/>
        <w:gridCol w:w="1156"/>
        <w:gridCol w:w="1156"/>
        <w:gridCol w:w="1156"/>
        <w:gridCol w:w="1156"/>
      </w:tblGrid>
      <w:tr w:rsidR="00A3326E" w:rsidRPr="00643336" w14:paraId="56ACDBBA" w14:textId="77777777" w:rsidTr="00840E4F">
        <w:trPr>
          <w:trHeight w:val="440"/>
        </w:trPr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6F6C59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Atom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9C5817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x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EC4851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y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F1CBA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i/>
                <w:kern w:val="0"/>
                <w:sz w:val="24"/>
                <w:szCs w:val="24"/>
                <w:lang w:val="en-GB" w:eastAsia="ja-JP"/>
              </w:rPr>
              <w:t>z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1DC21D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5026A4">
              <w:rPr>
                <w:rFonts w:ascii="Times New Roman" w:eastAsia="MS Mincho"/>
                <w:i/>
                <w:kern w:val="0"/>
                <w:sz w:val="24"/>
                <w:szCs w:val="24"/>
                <w:lang w:eastAsia="de-CH"/>
              </w:rPr>
              <w:t>B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vertAlign w:val="subscript"/>
                <w:lang w:eastAsia="de-CH"/>
              </w:rPr>
              <w:t xml:space="preserve">iso 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lang w:eastAsia="de-CH"/>
              </w:rPr>
              <w:t>(Å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eastAsia="de-CH"/>
              </w:rPr>
              <w:t>2</w:t>
            </w:r>
            <w:r w:rsidRPr="005026A4">
              <w:rPr>
                <w:rFonts w:ascii="Times New Roman" w:eastAsia="MS Mincho"/>
                <w:kern w:val="0"/>
                <w:sz w:val="24"/>
                <w:szCs w:val="24"/>
                <w:lang w:eastAsia="de-CH"/>
              </w:rPr>
              <w:t>)</w:t>
            </w:r>
          </w:p>
        </w:tc>
      </w:tr>
      <w:tr w:rsidR="00A3326E" w:rsidRPr="00643336" w14:paraId="203E8239" w14:textId="77777777" w:rsidTr="00840E4F"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765EE3" w14:textId="2C4BD44C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Ba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230F05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040384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7AA7A" w14:textId="32CC3B5F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-0.0095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240E1F" w14:textId="7C4D92ED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26(1)</w:t>
            </w:r>
          </w:p>
        </w:tc>
      </w:tr>
      <w:tr w:rsidR="00A3326E" w:rsidRPr="00643336" w14:paraId="312990DD" w14:textId="77777777" w:rsidTr="00840E4F"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91678B6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Ti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E2193D8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39318203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3B557DF0" w14:textId="07CFEBA8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0.4968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59CD39A7" w14:textId="0DF349F4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20(2)</w:t>
            </w:r>
          </w:p>
        </w:tc>
      </w:tr>
      <w:tr w:rsidR="00A3326E" w:rsidRPr="00643336" w14:paraId="37DFB85E" w14:textId="77777777" w:rsidTr="00A3326E"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2A735EB" w14:textId="016AA4CD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O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(1)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3CC44BA" w14:textId="55A34414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4E754A91" w14:textId="77777777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4BA82F5" w14:textId="6B4AEB8E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0.0144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23EA229" w14:textId="64E203EF" w:rsidR="00A3326E" w:rsidRPr="00B24349" w:rsidRDefault="00A3326E" w:rsidP="00840E4F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19(5)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 xml:space="preserve"> [</w:t>
            </w:r>
            <w:r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>a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>]</w:t>
            </w:r>
          </w:p>
        </w:tc>
      </w:tr>
      <w:tr w:rsidR="00A3326E" w:rsidRPr="00643336" w14:paraId="581B3E82" w14:textId="77777777" w:rsidTr="00840E4F"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022BF6" w14:textId="09FEECC7" w:rsidR="00A3326E" w:rsidRPr="00B24349" w:rsidRDefault="00A3326E" w:rsidP="00A3326E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O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(2)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D36A9" w14:textId="1A10EB48" w:rsidR="00A3326E" w:rsidRDefault="00A3326E" w:rsidP="00A3326E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1/2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6D760" w14:textId="161EE1BB" w:rsidR="00A3326E" w:rsidRDefault="00A3326E" w:rsidP="00A3326E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13998" w14:textId="51C73EB8" w:rsidR="00A3326E" w:rsidRDefault="00A3326E" w:rsidP="00A3326E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0.4934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B4D25" w14:textId="2E3DF57A" w:rsidR="00A3326E" w:rsidRPr="00B24349" w:rsidRDefault="00A3326E" w:rsidP="00A3326E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</w:pPr>
            <w:r w:rsidRPr="00B24349"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0.</w:t>
            </w:r>
            <w:r>
              <w:rPr>
                <w:rFonts w:ascii="Times New Roman" w:eastAsia="MS Mincho"/>
                <w:kern w:val="0"/>
                <w:sz w:val="24"/>
                <w:szCs w:val="24"/>
                <w:lang w:val="en-GB" w:eastAsia="ja-JP"/>
              </w:rPr>
              <w:t>19(5)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 xml:space="preserve"> [</w:t>
            </w:r>
            <w:r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>a</w:t>
            </w:r>
            <w:r w:rsidRPr="00B24349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val="de-DE" w:eastAsia="de-CH"/>
              </w:rPr>
              <w:t>]</w:t>
            </w:r>
          </w:p>
        </w:tc>
      </w:tr>
    </w:tbl>
    <w:p w14:paraId="4FE72177" w14:textId="1EA9DED7" w:rsidR="003A2E4F" w:rsidRPr="00C65055" w:rsidRDefault="003A2E4F" w:rsidP="003A2E4F">
      <w:pPr>
        <w:pStyle w:val="Fliesstext"/>
        <w:spacing w:line="240" w:lineRule="auto"/>
        <w:rPr>
          <w:rFonts w:ascii="Times New Roman" w:hAnsi="Times New Roman" w:cs="Times New Roman"/>
          <w:szCs w:val="18"/>
          <w:lang w:val="en-US" w:eastAsia="de-CH"/>
        </w:rPr>
      </w:pPr>
      <w:r>
        <w:rPr>
          <w:rFonts w:ascii="Times New Roman" w:hAnsi="Times New Roman" w:cs="Times New Roman"/>
          <w:szCs w:val="18"/>
          <w:lang w:val="en-US" w:eastAsia="de-CH"/>
        </w:rPr>
        <w:t>A</w:t>
      </w:r>
      <w:r w:rsidR="00397797">
        <w:rPr>
          <w:rFonts w:ascii="Times New Roman" w:hAnsi="Times New Roman" w:cs="Times New Roman"/>
          <w:szCs w:val="18"/>
          <w:lang w:val="en-US" w:eastAsia="de-CH"/>
        </w:rPr>
        <w:t>n a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nisotropic strain model was applied. </w:t>
      </w:r>
      <w:r>
        <w:rPr>
          <w:rFonts w:ascii="Times New Roman" w:hAnsi="Times New Roman" w:cs="Times New Roman"/>
          <w:szCs w:val="18"/>
          <w:lang w:val="en-US" w:eastAsia="de-CH"/>
        </w:rPr>
        <w:t>T</w:t>
      </w:r>
      <w:r w:rsidRPr="00C65055">
        <w:rPr>
          <w:rFonts w:ascii="Times New Roman" w:hAnsi="Times New Roman" w:cs="Times New Roman"/>
          <w:szCs w:val="18"/>
          <w:lang w:val="en-US" w:eastAsia="de-CH"/>
        </w:rPr>
        <w:t>hermal factor</w:t>
      </w:r>
      <w:r w:rsidR="00397797">
        <w:rPr>
          <w:rFonts w:ascii="Times New Roman" w:hAnsi="Times New Roman" w:cs="Times New Roman"/>
          <w:szCs w:val="18"/>
          <w:lang w:val="en-US" w:eastAsia="de-CH"/>
        </w:rPr>
        <w:t>s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(</w:t>
      </w:r>
      <w:r w:rsidRPr="00C65055">
        <w:rPr>
          <w:rFonts w:ascii="Times New Roman" w:hAnsi="Times New Roman" w:cs="Times New Roman"/>
          <w:i/>
          <w:szCs w:val="18"/>
          <w:lang w:val="en-US" w:eastAsia="de-CH"/>
        </w:rPr>
        <w:t>B</w:t>
      </w:r>
      <w:r w:rsidRPr="00C65055">
        <w:rPr>
          <w:rFonts w:ascii="Times New Roman" w:hAnsi="Times New Roman" w:cs="Times New Roman"/>
          <w:szCs w:val="18"/>
          <w:vertAlign w:val="subscript"/>
          <w:lang w:val="en-US" w:eastAsia="de-CH"/>
        </w:rPr>
        <w:t>iso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) for </w:t>
      </w:r>
      <w:proofErr w:type="gramStart"/>
      <w:r w:rsidRPr="00C65055">
        <w:rPr>
          <w:rFonts w:ascii="Times New Roman" w:hAnsi="Times New Roman" w:cs="Times New Roman"/>
          <w:szCs w:val="18"/>
          <w:lang w:val="en-US" w:eastAsia="de-CH"/>
        </w:rPr>
        <w:t>O</w:t>
      </w:r>
      <w:r w:rsidR="004144EE">
        <w:rPr>
          <w:rFonts w:ascii="Times New Roman" w:hAnsi="Times New Roman" w:cs="Times New Roman"/>
          <w:szCs w:val="18"/>
          <w:lang w:val="en-US" w:eastAsia="de-CH"/>
        </w:rPr>
        <w:t>(</w:t>
      </w:r>
      <w:proofErr w:type="gramEnd"/>
      <w:r w:rsidRPr="00C65055">
        <w:rPr>
          <w:rFonts w:ascii="Times New Roman" w:hAnsi="Times New Roman" w:cs="Times New Roman"/>
          <w:szCs w:val="18"/>
          <w:lang w:val="en-US" w:eastAsia="de-CH"/>
        </w:rPr>
        <w:t>1</w:t>
      </w:r>
      <w:r w:rsidR="004144EE">
        <w:rPr>
          <w:rFonts w:ascii="Times New Roman" w:hAnsi="Times New Roman" w:cs="Times New Roman"/>
          <w:szCs w:val="18"/>
          <w:lang w:val="en-US" w:eastAsia="de-CH"/>
        </w:rPr>
        <w:t>)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and O</w:t>
      </w:r>
      <w:r w:rsidR="004144EE">
        <w:rPr>
          <w:rFonts w:ascii="Times New Roman" w:hAnsi="Times New Roman" w:cs="Times New Roman"/>
          <w:szCs w:val="18"/>
          <w:lang w:val="en-US" w:eastAsia="de-CH"/>
        </w:rPr>
        <w:t>(</w:t>
      </w:r>
      <w:r w:rsidRPr="00C65055">
        <w:rPr>
          <w:rFonts w:ascii="Times New Roman" w:hAnsi="Times New Roman" w:cs="Times New Roman"/>
          <w:szCs w:val="18"/>
          <w:lang w:val="en-US" w:eastAsia="de-CH"/>
        </w:rPr>
        <w:t>2</w:t>
      </w:r>
      <w:r w:rsidR="004144EE">
        <w:rPr>
          <w:rFonts w:ascii="Times New Roman" w:hAnsi="Times New Roman" w:cs="Times New Roman"/>
          <w:szCs w:val="18"/>
          <w:lang w:val="en-US" w:eastAsia="de-CH"/>
        </w:rPr>
        <w:t>)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</w:t>
      </w:r>
      <w:r w:rsidR="004144EE">
        <w:rPr>
          <w:rFonts w:ascii="Times New Roman" w:hAnsi="Times New Roman" w:cs="Times New Roman"/>
          <w:szCs w:val="18"/>
          <w:lang w:val="en-US" w:eastAsia="de-CH"/>
        </w:rPr>
        <w:t>are constrained</w:t>
      </w:r>
      <w:r>
        <w:rPr>
          <w:rFonts w:ascii="Times New Roman" w:hAnsi="Times New Roman" w:cs="Times New Roman"/>
          <w:szCs w:val="18"/>
          <w:lang w:val="en-US" w:eastAsia="de-CH"/>
        </w:rPr>
        <w:t xml:space="preserve"> </w:t>
      </w:r>
      <w:r w:rsidRPr="00C65055">
        <w:rPr>
          <w:rFonts w:ascii="Times New Roman" w:hAnsi="Times New Roman" w:cs="Times New Roman"/>
          <w:szCs w:val="18"/>
          <w:lang w:val="en-US" w:eastAsia="de-CH"/>
        </w:rPr>
        <w:t>during the refinement</w:t>
      </w:r>
      <w:r w:rsidR="004144EE">
        <w:rPr>
          <w:rFonts w:ascii="Times New Roman" w:hAnsi="Times New Roman" w:cs="Times New Roman"/>
          <w:szCs w:val="18"/>
          <w:lang w:val="en-US" w:eastAsia="de-CH"/>
        </w:rPr>
        <w:t>s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otherwise</w:t>
      </w:r>
      <w:r w:rsidR="004144EE">
        <w:rPr>
          <w:rFonts w:ascii="Times New Roman" w:hAnsi="Times New Roman" w:cs="Times New Roman"/>
          <w:szCs w:val="18"/>
          <w:lang w:val="en-US" w:eastAsia="de-CH"/>
        </w:rPr>
        <w:t xml:space="preserve"> a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negative thermal factor</w:t>
      </w:r>
      <w:r>
        <w:rPr>
          <w:rFonts w:ascii="Times New Roman" w:hAnsi="Times New Roman" w:cs="Times New Roman"/>
          <w:szCs w:val="18"/>
          <w:lang w:val="en-US" w:eastAsia="de-CH"/>
        </w:rPr>
        <w:t xml:space="preserve"> was obtained after refinement</w:t>
      </w:r>
      <w:r w:rsidR="004144EE">
        <w:rPr>
          <w:rFonts w:ascii="Times New Roman" w:hAnsi="Times New Roman" w:cs="Times New Roman"/>
          <w:szCs w:val="18"/>
          <w:lang w:val="en-US" w:eastAsia="de-CH"/>
        </w:rPr>
        <w:t>s</w:t>
      </w:r>
      <w:r w:rsidRPr="00C65055">
        <w:rPr>
          <w:rFonts w:ascii="Times New Roman" w:hAnsi="Times New Roman" w:cs="Times New Roman"/>
          <w:szCs w:val="18"/>
          <w:lang w:val="en-US" w:eastAsia="de-CH"/>
        </w:rPr>
        <w:t>.</w:t>
      </w:r>
      <w:r w:rsidRPr="00C65055">
        <w:rPr>
          <w:rFonts w:ascii="Times New Roman" w:hAnsi="Times New Roman" w:cs="Times New Roman"/>
          <w:szCs w:val="18"/>
          <w:vertAlign w:val="superscript"/>
          <w:lang w:val="en-US" w:eastAsia="de-CH"/>
        </w:rPr>
        <w:t>[a]</w:t>
      </w:r>
      <w:r w:rsidRPr="00C65055">
        <w:rPr>
          <w:rFonts w:ascii="Times New Roman" w:hAnsi="Times New Roman" w:cs="Times New Roman"/>
          <w:szCs w:val="18"/>
          <w:lang w:val="en-US" w:eastAsia="de-CH"/>
        </w:rPr>
        <w:t xml:space="preserve"> </w:t>
      </w:r>
    </w:p>
    <w:p w14:paraId="70FBBA61" w14:textId="77777777" w:rsidR="003A2E4F" w:rsidRDefault="003A2E4F" w:rsidP="003A2E4F">
      <w:pPr>
        <w:adjustRightInd w:val="0"/>
        <w:spacing w:line="276" w:lineRule="auto"/>
      </w:pPr>
    </w:p>
    <w:p w14:paraId="042A0783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5B6EF232" w14:textId="77777777" w:rsidR="003A2E4F" w:rsidRDefault="003A2E4F" w:rsidP="003A2E4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4A4E5E8D" w14:textId="77777777" w:rsidR="003A2E4F" w:rsidRDefault="003A2E4F" w:rsidP="00B72B64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3B8E20C3" w14:textId="77777777" w:rsidR="003A2E4F" w:rsidRDefault="003A2E4F" w:rsidP="00B72B64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568BB500" w14:textId="77777777" w:rsidR="003A2E4F" w:rsidRDefault="003A2E4F" w:rsidP="00B72B64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3B9E419A" w14:textId="77777777" w:rsidR="00CD7ECA" w:rsidRDefault="00CD7ECA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bookmarkStart w:id="2" w:name="_Hlk125312720"/>
      <w:r>
        <w:rPr>
          <w:rFonts w:ascii="Times New Roman"/>
          <w:b/>
          <w:sz w:val="24"/>
          <w:szCs w:val="24"/>
        </w:rPr>
        <w:br w:type="page"/>
      </w:r>
    </w:p>
    <w:p w14:paraId="4ADBEBAB" w14:textId="632C7556" w:rsidR="00346E6B" w:rsidRDefault="00346E6B" w:rsidP="00346E6B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 xml:space="preserve">Supporting information S7. Songhak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1396A5A0" w14:textId="155CA7E5" w:rsidR="00CA4A71" w:rsidRDefault="00CA4A71" w:rsidP="00346E6B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1EA1BB95" w14:textId="64334463" w:rsidR="00CA4A71" w:rsidRDefault="00CA4A71" w:rsidP="00CA4A71">
      <w:pPr>
        <w:spacing w:line="360" w:lineRule="auto"/>
        <w:jc w:val="center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i/>
          <w:noProof/>
          <w:sz w:val="24"/>
          <w:szCs w:val="24"/>
        </w:rPr>
        <w:drawing>
          <wp:inline distT="0" distB="0" distL="0" distR="0" wp14:anchorId="08785922" wp14:editId="106C10FC">
            <wp:extent cx="5929532" cy="31262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0" cy="313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D3A17" w14:textId="77777777" w:rsidR="00355843" w:rsidRDefault="00355843" w:rsidP="00346E6B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0AE8E711" w14:textId="0AB652DB" w:rsidR="00346E6B" w:rsidRDefault="00346E6B" w:rsidP="00AD7FC2">
      <w:pPr>
        <w:widowControl/>
        <w:wordWrap/>
        <w:autoSpaceDE/>
        <w:spacing w:line="276" w:lineRule="auto"/>
        <w:rPr>
          <w:rFonts w:ascii="Times New Roman" w:eastAsia="MS Mincho"/>
          <w:kern w:val="0"/>
          <w:sz w:val="24"/>
          <w:szCs w:val="24"/>
          <w:lang w:eastAsia="ja-JP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5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5A46C1">
        <w:rPr>
          <w:rFonts w:ascii="Times New Roman" w:eastAsia="MS Mincho"/>
          <w:kern w:val="0"/>
          <w:sz w:val="24"/>
          <w:szCs w:val="24"/>
          <w:lang w:eastAsia="ja-JP"/>
        </w:rPr>
        <w:t>X-ray photoelectron spectroscopy (</w:t>
      </w:r>
      <w:r>
        <w:rPr>
          <w:rFonts w:ascii="Times New Roman" w:eastAsia="MS Mincho"/>
          <w:kern w:val="0"/>
          <w:sz w:val="24"/>
          <w:szCs w:val="24"/>
          <w:lang w:eastAsia="ja-JP"/>
        </w:rPr>
        <w:t>XPS</w:t>
      </w:r>
      <w:r w:rsidR="005A46C1">
        <w:rPr>
          <w:rFonts w:ascii="Times New Roman" w:eastAsia="MS Mincho"/>
          <w:kern w:val="0"/>
          <w:sz w:val="24"/>
          <w:szCs w:val="24"/>
          <w:lang w:eastAsia="ja-JP"/>
        </w:rPr>
        <w:t>)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8D5360">
        <w:rPr>
          <w:rFonts w:ascii="Times New Roman" w:eastAsia="MS Mincho"/>
          <w:kern w:val="0"/>
          <w:sz w:val="24"/>
          <w:szCs w:val="24"/>
          <w:lang w:eastAsia="ja-JP"/>
        </w:rPr>
        <w:t xml:space="preserve">data 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for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CTO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>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STO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>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and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BTO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>_arc</w:t>
      </w:r>
      <w:proofErr w:type="spellEnd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. (a) Survey spectra, (b) Ca 2</w:t>
      </w:r>
      <w:r w:rsidR="008E1307"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p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 xml:space="preserve"> of </w:t>
      </w:r>
      <w:proofErr w:type="spellStart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CTO_arc</w:t>
      </w:r>
      <w:proofErr w:type="spellEnd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, (c) Sr 3</w:t>
      </w:r>
      <w:r w:rsidR="008E1307"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d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 xml:space="preserve"> of </w:t>
      </w:r>
      <w:proofErr w:type="spellStart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STO_arc</w:t>
      </w:r>
      <w:proofErr w:type="spellEnd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, and (d) Ba 3</w:t>
      </w:r>
      <w:r w:rsidR="008E1307"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d</w:t>
      </w:r>
      <w:r w:rsidR="008E1307">
        <w:rPr>
          <w:rFonts w:ascii="Times New Roman" w:eastAsia="MS Mincho"/>
          <w:kern w:val="0"/>
          <w:sz w:val="24"/>
          <w:szCs w:val="24"/>
          <w:lang w:eastAsia="ja-JP"/>
        </w:rPr>
        <w:t xml:space="preserve"> of </w:t>
      </w:r>
      <w:proofErr w:type="spellStart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BTO_arc</w:t>
      </w:r>
      <w:proofErr w:type="spellEnd"/>
      <w:r w:rsidR="008E1307">
        <w:rPr>
          <w:rFonts w:ascii="Times New Roman" w:eastAsia="MS Mincho"/>
          <w:kern w:val="0"/>
          <w:sz w:val="24"/>
          <w:szCs w:val="24"/>
          <w:lang w:eastAsia="ja-JP"/>
        </w:rPr>
        <w:t>.</w:t>
      </w:r>
    </w:p>
    <w:p w14:paraId="48ABAAE0" w14:textId="2976C292" w:rsidR="00477304" w:rsidRDefault="00477304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02AEB023" w14:textId="64ADFB7D" w:rsidR="004B7D1B" w:rsidRDefault="004B7D1B" w:rsidP="004B7D1B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 xml:space="preserve">Supporting information S8. Songhak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0195D08B" w14:textId="6B6E07B6" w:rsidR="00551EA4" w:rsidRDefault="00551EA4" w:rsidP="004B7D1B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772AB931" w14:textId="0C3FD1E6" w:rsidR="00551EA4" w:rsidRDefault="00551EA4" w:rsidP="00551EA4">
      <w:pPr>
        <w:spacing w:line="360" w:lineRule="auto"/>
        <w:jc w:val="center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i/>
          <w:noProof/>
          <w:sz w:val="24"/>
          <w:szCs w:val="24"/>
        </w:rPr>
        <w:drawing>
          <wp:inline distT="0" distB="0" distL="0" distR="0" wp14:anchorId="144ED117" wp14:editId="38751C29">
            <wp:extent cx="4308194" cy="324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9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42AD7" w14:textId="77777777" w:rsidR="00D528AD" w:rsidRDefault="00D528AD" w:rsidP="00551EA4">
      <w:pPr>
        <w:spacing w:line="360" w:lineRule="auto"/>
        <w:jc w:val="center"/>
        <w:rPr>
          <w:rFonts w:ascii="Times New Roman"/>
          <w:b/>
          <w:i/>
          <w:sz w:val="24"/>
          <w:szCs w:val="24"/>
        </w:rPr>
      </w:pPr>
    </w:p>
    <w:p w14:paraId="0419F01E" w14:textId="733D3099" w:rsidR="00551EA4" w:rsidRDefault="00551EA4" w:rsidP="000C18B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839465D" wp14:editId="75E170B6">
            <wp:extent cx="5774788" cy="3180076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82" cy="318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B9DC1" w14:textId="5123807B" w:rsidR="004B7D1B" w:rsidRDefault="004B7D1B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0D69D92F" w14:textId="6CE66ADF" w:rsidR="004B7D1B" w:rsidRDefault="004B7D1B" w:rsidP="00AD7FC2">
      <w:pPr>
        <w:widowControl/>
        <w:wordWrap/>
        <w:autoSpaceDE/>
        <w:autoSpaceDN/>
        <w:spacing w:line="276" w:lineRule="auto"/>
        <w:jc w:val="left"/>
        <w:rPr>
          <w:rFonts w:ascii="Times New Roman"/>
          <w:b/>
          <w:sz w:val="24"/>
          <w:szCs w:val="24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6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XPS spectra 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 xml:space="preserve">of </w:t>
      </w:r>
      <w:r>
        <w:rPr>
          <w:rFonts w:ascii="Times New Roman" w:eastAsia="MS Mincho"/>
          <w:kern w:val="0"/>
          <w:sz w:val="24"/>
          <w:szCs w:val="24"/>
          <w:lang w:eastAsia="ja-JP"/>
        </w:rPr>
        <w:t>pristine CTO, STO, and BTO. (a) Survey spectra, (b) Ca 2</w:t>
      </w:r>
      <w:r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p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of CTO, (c) Sr 3</w:t>
      </w:r>
      <w:r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d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of STO, and (d) Ba 3</w:t>
      </w:r>
      <w:r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d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of BTO. (e) Ti 2</w:t>
      </w:r>
      <w:r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p</w:t>
      </w:r>
      <w:r w:rsidR="00254AD9">
        <w:rPr>
          <w:rFonts w:ascii="Times New Roman" w:eastAsia="MS Mincho"/>
          <w:kern w:val="0"/>
          <w:sz w:val="24"/>
          <w:szCs w:val="24"/>
          <w:lang w:eastAsia="ja-JP"/>
        </w:rPr>
        <w:t xml:space="preserve"> (f) O</w:t>
      </w:r>
      <w:r w:rsidR="00551EA4"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254AD9">
        <w:rPr>
          <w:rFonts w:ascii="Times New Roman" w:eastAsia="MS Mincho"/>
          <w:kern w:val="0"/>
          <w:sz w:val="24"/>
          <w:szCs w:val="24"/>
          <w:lang w:eastAsia="ja-JP"/>
        </w:rPr>
        <w:t>1</w:t>
      </w:r>
      <w:r w:rsidR="00254AD9" w:rsidRPr="004C035C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s</w:t>
      </w:r>
      <w:r w:rsidR="00254AD9">
        <w:rPr>
          <w:rFonts w:ascii="Times New Roman" w:eastAsia="MS Mincho"/>
          <w:kern w:val="0"/>
          <w:sz w:val="24"/>
          <w:szCs w:val="24"/>
          <w:lang w:eastAsia="ja-JP"/>
        </w:rPr>
        <w:t>.</w:t>
      </w:r>
      <w:r>
        <w:rPr>
          <w:rFonts w:ascii="Times New Roman"/>
          <w:b/>
          <w:sz w:val="24"/>
          <w:szCs w:val="24"/>
        </w:rPr>
        <w:br w:type="page"/>
      </w:r>
    </w:p>
    <w:bookmarkEnd w:id="2"/>
    <w:p w14:paraId="50F487FA" w14:textId="3D9337BE" w:rsidR="00B07AFC" w:rsidRDefault="00B07AFC" w:rsidP="00B07AFC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</w:t>
      </w:r>
      <w:r w:rsidR="0022673E">
        <w:rPr>
          <w:rFonts w:ascii="Times New Roman"/>
          <w:b/>
          <w:sz w:val="24"/>
          <w:szCs w:val="24"/>
        </w:rPr>
        <w:t>9</w:t>
      </w:r>
      <w:r>
        <w:rPr>
          <w:rFonts w:ascii="Times New Roman"/>
          <w:b/>
          <w:sz w:val="24"/>
          <w:szCs w:val="24"/>
        </w:rPr>
        <w:t xml:space="preserve">. Songhak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53CE38A8" w14:textId="77777777" w:rsidR="00BD3559" w:rsidRDefault="00BD3559" w:rsidP="00B07AFC">
      <w:pPr>
        <w:spacing w:line="360" w:lineRule="auto"/>
        <w:jc w:val="left"/>
        <w:rPr>
          <w:rFonts w:ascii="Times New Roman"/>
          <w:b/>
          <w:sz w:val="24"/>
          <w:szCs w:val="24"/>
        </w:rPr>
      </w:pPr>
    </w:p>
    <w:p w14:paraId="50115A76" w14:textId="77777777" w:rsidR="00B07AFC" w:rsidRDefault="00B07AFC" w:rsidP="00B07AFC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</w:p>
    <w:p w14:paraId="4FD1AB50" w14:textId="64EBE016" w:rsidR="00B07AFC" w:rsidRDefault="0022673E" w:rsidP="00B07AFC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noProof/>
          <w:sz w:val="24"/>
          <w:szCs w:val="24"/>
        </w:rPr>
        <w:drawing>
          <wp:inline distT="0" distB="0" distL="0" distR="0" wp14:anchorId="591E02A2" wp14:editId="7893A012">
            <wp:extent cx="4909836" cy="6480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S9 pristinM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81"/>
                    <a:stretch/>
                  </pic:blipFill>
                  <pic:spPr bwMode="auto">
                    <a:xfrm>
                      <a:off x="0" y="0"/>
                      <a:ext cx="4909836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0AA8" w14:textId="590E2DEA" w:rsidR="00B07AFC" w:rsidRDefault="00B07AFC" w:rsidP="00B07AFC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</w:p>
    <w:p w14:paraId="317F4948" w14:textId="10727A94" w:rsidR="00B07AFC" w:rsidRDefault="00B07AFC" w:rsidP="00B07AFC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7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Magnetic susceptibility curves for </w:t>
      </w:r>
      <w:r w:rsidR="004144EE">
        <w:rPr>
          <w:rFonts w:ascii="Times New Roman" w:eastAsia="MS Mincho"/>
          <w:kern w:val="0"/>
          <w:sz w:val="24"/>
          <w:szCs w:val="24"/>
          <w:lang w:eastAsia="ja-JP"/>
        </w:rPr>
        <w:t xml:space="preserve">pristine CTO, STO, and BTO </w:t>
      </w:r>
      <w:r w:rsidR="00797C21">
        <w:rPr>
          <w:rFonts w:ascii="Times New Roman" w:eastAsia="MS Mincho"/>
          <w:kern w:val="0"/>
          <w:sz w:val="24"/>
          <w:szCs w:val="24"/>
          <w:lang w:eastAsia="ja-JP"/>
        </w:rPr>
        <w:t xml:space="preserve">in 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comparison </w:t>
      </w:r>
      <w:r w:rsidR="004144EE">
        <w:rPr>
          <w:rFonts w:ascii="Times New Roman" w:eastAsia="MS Mincho"/>
          <w:kern w:val="0"/>
          <w:sz w:val="24"/>
          <w:szCs w:val="24"/>
          <w:lang w:eastAsia="ja-JP"/>
        </w:rPr>
        <w:t xml:space="preserve">to arc-melted </w:t>
      </w:r>
      <w:r>
        <w:rPr>
          <w:rFonts w:ascii="Times New Roman" w:eastAsia="MS Mincho"/>
          <w:kern w:val="0"/>
          <w:sz w:val="24"/>
          <w:szCs w:val="24"/>
          <w:lang w:eastAsia="ja-JP"/>
        </w:rPr>
        <w:t>samples in Fig.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22673E">
        <w:rPr>
          <w:rFonts w:ascii="Times New Roman" w:eastAsia="MS Mincho"/>
          <w:kern w:val="0"/>
          <w:sz w:val="24"/>
          <w:szCs w:val="24"/>
          <w:lang w:eastAsia="ja-JP"/>
        </w:rPr>
        <w:t>4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a) full range of 3</w:t>
      </w:r>
      <w:r w:rsidR="004144EE">
        <w:rPr>
          <w:rFonts w:ascii="Times New Roman" w:eastAsia="MS Mincho"/>
          <w:kern w:val="0"/>
          <w:sz w:val="24"/>
          <w:szCs w:val="24"/>
          <w:lang w:eastAsia="ja-JP"/>
        </w:rPr>
        <w:t xml:space="preserve"> K –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350 K, b) enlarged low-temperature region </w:t>
      </w:r>
      <w:r w:rsidR="004144EE">
        <w:rPr>
          <w:rFonts w:ascii="Times New Roman" w:eastAsia="MS Mincho"/>
          <w:kern w:val="0"/>
          <w:sz w:val="24"/>
          <w:szCs w:val="24"/>
          <w:lang w:eastAsia="ja-JP"/>
        </w:rPr>
        <w:t xml:space="preserve">of 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a). </w:t>
      </w:r>
    </w:p>
    <w:p w14:paraId="6CE07709" w14:textId="77777777" w:rsidR="00B07AFC" w:rsidRDefault="00B07AFC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5C5C785F" w14:textId="322EDD7E" w:rsidR="00272CFE" w:rsidRDefault="009429BF" w:rsidP="009429BF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</w:t>
      </w:r>
      <w:r w:rsidR="00272CFE">
        <w:rPr>
          <w:rFonts w:ascii="Times New Roman"/>
          <w:b/>
          <w:sz w:val="24"/>
          <w:szCs w:val="24"/>
        </w:rPr>
        <w:t>10</w:t>
      </w:r>
      <w:r>
        <w:rPr>
          <w:rFonts w:ascii="Times New Roman"/>
          <w:b/>
          <w:sz w:val="24"/>
          <w:szCs w:val="24"/>
        </w:rPr>
        <w:t xml:space="preserve">. Songhak Yoon </w:t>
      </w:r>
      <w:r>
        <w:rPr>
          <w:rFonts w:ascii="Times New Roman"/>
          <w:b/>
          <w:i/>
          <w:sz w:val="24"/>
          <w:szCs w:val="24"/>
        </w:rPr>
        <w:t>et al.</w:t>
      </w:r>
      <w:r w:rsidR="00272CFE">
        <w:rPr>
          <w:rFonts w:ascii="Times New Roman"/>
          <w:b/>
          <w:i/>
          <w:noProof/>
          <w:sz w:val="24"/>
          <w:szCs w:val="24"/>
        </w:rPr>
        <w:drawing>
          <wp:inline distT="0" distB="0" distL="0" distR="0" wp14:anchorId="5E4526F4" wp14:editId="1867B491">
            <wp:extent cx="5842000" cy="445854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S10 dMd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98"/>
                    <a:stretch/>
                  </pic:blipFill>
                  <pic:spPr bwMode="auto">
                    <a:xfrm>
                      <a:off x="0" y="0"/>
                      <a:ext cx="5843958" cy="446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1351C" w14:textId="09D3BF8A" w:rsidR="00F21EF0" w:rsidRPr="00F21EF0" w:rsidRDefault="009429BF" w:rsidP="00EE2A6A">
      <w:pPr>
        <w:widowControl/>
        <w:wordWrap/>
        <w:autoSpaceDE/>
        <w:spacing w:line="276" w:lineRule="auto"/>
        <w:rPr>
          <w:rFonts w:ascii="Times New Roman"/>
          <w:sz w:val="24"/>
          <w:szCs w:val="24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8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="00797C21">
        <w:rPr>
          <w:rFonts w:ascii="Times New Roman"/>
          <w:sz w:val="24"/>
          <w:szCs w:val="24"/>
        </w:rPr>
        <w:t>D</w:t>
      </w:r>
      <w:r w:rsidR="00F21EF0">
        <w:rPr>
          <w:rFonts w:ascii="Times New Roman"/>
          <w:sz w:val="24"/>
          <w:szCs w:val="24"/>
        </w:rPr>
        <w:t xml:space="preserve">erivative </w:t>
      </w:r>
      <w:r w:rsidR="004144EE">
        <w:rPr>
          <w:rFonts w:ascii="Times New Roman"/>
          <w:sz w:val="24"/>
          <w:szCs w:val="24"/>
        </w:rPr>
        <w:t xml:space="preserve">magnetization </w:t>
      </w:r>
      <w:r w:rsidR="00F21EF0">
        <w:rPr>
          <w:rFonts w:ascii="Times New Roman"/>
          <w:sz w:val="24"/>
          <w:szCs w:val="24"/>
        </w:rPr>
        <w:t xml:space="preserve">of arc-melted samples, </w:t>
      </w:r>
      <w:proofErr w:type="spellStart"/>
      <w:r w:rsidR="00F21EF0">
        <w:rPr>
          <w:rFonts w:ascii="Times New Roman"/>
          <w:sz w:val="24"/>
          <w:szCs w:val="24"/>
        </w:rPr>
        <w:t>CTO_arc</w:t>
      </w:r>
      <w:proofErr w:type="spellEnd"/>
      <w:r w:rsidR="00F21EF0">
        <w:rPr>
          <w:rFonts w:ascii="Times New Roman"/>
          <w:sz w:val="24"/>
          <w:szCs w:val="24"/>
        </w:rPr>
        <w:t xml:space="preserve"> (black), </w:t>
      </w:r>
      <w:proofErr w:type="spellStart"/>
      <w:r w:rsidR="00F21EF0">
        <w:rPr>
          <w:rFonts w:ascii="Times New Roman"/>
          <w:sz w:val="24"/>
          <w:szCs w:val="24"/>
        </w:rPr>
        <w:t>STO_arc</w:t>
      </w:r>
      <w:proofErr w:type="spellEnd"/>
      <w:r w:rsidR="00F21EF0">
        <w:rPr>
          <w:rFonts w:ascii="Times New Roman"/>
          <w:sz w:val="24"/>
          <w:szCs w:val="24"/>
        </w:rPr>
        <w:t xml:space="preserve"> (red)</w:t>
      </w:r>
      <w:r w:rsidR="004144EE">
        <w:rPr>
          <w:rFonts w:ascii="Times New Roman"/>
          <w:sz w:val="24"/>
          <w:szCs w:val="24"/>
        </w:rPr>
        <w:t>,</w:t>
      </w:r>
      <w:r w:rsidR="00F21EF0">
        <w:rPr>
          <w:rFonts w:ascii="Times New Roman"/>
          <w:sz w:val="24"/>
          <w:szCs w:val="24"/>
        </w:rPr>
        <w:t xml:space="preserve"> and </w:t>
      </w:r>
      <w:proofErr w:type="spellStart"/>
      <w:r w:rsidR="00F21EF0">
        <w:rPr>
          <w:rFonts w:ascii="Times New Roman"/>
          <w:sz w:val="24"/>
          <w:szCs w:val="24"/>
        </w:rPr>
        <w:t>BTO_arc</w:t>
      </w:r>
      <w:proofErr w:type="spellEnd"/>
      <w:r w:rsidR="00F21EF0">
        <w:rPr>
          <w:rFonts w:ascii="Times New Roman"/>
          <w:sz w:val="24"/>
          <w:szCs w:val="24"/>
        </w:rPr>
        <w:t xml:space="preserve"> (green). </w:t>
      </w:r>
      <w:r w:rsidR="00EE2A6A">
        <w:rPr>
          <w:rFonts w:ascii="Times New Roman"/>
          <w:sz w:val="24"/>
          <w:szCs w:val="24"/>
        </w:rPr>
        <w:t>T</w:t>
      </w:r>
      <w:r w:rsidR="00EE2A6A" w:rsidRPr="008D6339">
        <w:rPr>
          <w:rFonts w:ascii="Times New Roman"/>
          <w:sz w:val="24"/>
          <w:szCs w:val="24"/>
        </w:rPr>
        <w:t xml:space="preserve">he critical temperatures, i.e., Curie or </w:t>
      </w:r>
      <w:proofErr w:type="spellStart"/>
      <w:r w:rsidR="00EE2A6A" w:rsidRPr="008D6339">
        <w:rPr>
          <w:rFonts w:ascii="Times New Roman"/>
          <w:sz w:val="24"/>
          <w:szCs w:val="24"/>
        </w:rPr>
        <w:t>Néel</w:t>
      </w:r>
      <w:proofErr w:type="spellEnd"/>
      <w:r w:rsidR="00EE2A6A" w:rsidRPr="008D6339">
        <w:rPr>
          <w:rFonts w:ascii="Times New Roman"/>
          <w:sz w:val="24"/>
          <w:szCs w:val="24"/>
        </w:rPr>
        <w:t xml:space="preserve"> temperatures</w:t>
      </w:r>
      <w:r w:rsidR="00397797">
        <w:rPr>
          <w:rFonts w:ascii="Times New Roman"/>
          <w:sz w:val="24"/>
          <w:szCs w:val="24"/>
        </w:rPr>
        <w:t>,</w:t>
      </w:r>
      <w:r w:rsidR="00EE2A6A">
        <w:rPr>
          <w:rFonts w:ascii="Times New Roman"/>
          <w:sz w:val="24"/>
          <w:szCs w:val="24"/>
        </w:rPr>
        <w:t xml:space="preserve"> are given with corresponding compounds.</w:t>
      </w:r>
      <w:r w:rsidR="00F21EF0">
        <w:rPr>
          <w:rFonts w:ascii="Times New Roman"/>
          <w:sz w:val="24"/>
          <w:szCs w:val="24"/>
        </w:rPr>
        <w:t xml:space="preserve"> </w:t>
      </w:r>
      <w:r w:rsidR="004144EE">
        <w:rPr>
          <w:rFonts w:ascii="Times New Roman"/>
          <w:sz w:val="24"/>
          <w:szCs w:val="24"/>
        </w:rPr>
        <w:t xml:space="preserve">The respective values are </w:t>
      </w:r>
      <w:r w:rsidR="00797C21">
        <w:rPr>
          <w:rFonts w:ascii="Times New Roman"/>
          <w:sz w:val="24"/>
          <w:szCs w:val="24"/>
        </w:rPr>
        <w:t xml:space="preserve">listed </w:t>
      </w:r>
      <w:r w:rsidR="004144EE">
        <w:rPr>
          <w:rFonts w:ascii="Times New Roman"/>
          <w:sz w:val="24"/>
          <w:szCs w:val="24"/>
        </w:rPr>
        <w:t>in Table S</w:t>
      </w:r>
      <w:r w:rsidR="00272CFE">
        <w:rPr>
          <w:rFonts w:ascii="Times New Roman"/>
          <w:sz w:val="24"/>
          <w:szCs w:val="24"/>
        </w:rPr>
        <w:t>11</w:t>
      </w:r>
      <w:r w:rsidR="004144EE">
        <w:rPr>
          <w:rFonts w:ascii="Times New Roman"/>
          <w:sz w:val="24"/>
          <w:szCs w:val="24"/>
        </w:rPr>
        <w:t>.</w:t>
      </w:r>
    </w:p>
    <w:p w14:paraId="29B1959E" w14:textId="77777777" w:rsidR="00975CA3" w:rsidRDefault="00975CA3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07FBBA1A" w14:textId="284F4F79" w:rsidR="00975CA3" w:rsidRDefault="00975CA3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  <w:highlight w:val="green"/>
        </w:rPr>
      </w:pPr>
      <w:r>
        <w:rPr>
          <w:rFonts w:ascii="Times New Roman"/>
          <w:b/>
          <w:sz w:val="24"/>
          <w:szCs w:val="24"/>
          <w:highlight w:val="green"/>
        </w:rPr>
        <w:br w:type="page"/>
      </w:r>
    </w:p>
    <w:p w14:paraId="00BA754C" w14:textId="267561F2" w:rsidR="00B23D47" w:rsidRPr="009F108F" w:rsidRDefault="00B23D47" w:rsidP="004208FA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9F108F">
        <w:rPr>
          <w:rFonts w:ascii="Times New Roman"/>
          <w:b/>
          <w:sz w:val="24"/>
          <w:szCs w:val="24"/>
        </w:rPr>
        <w:lastRenderedPageBreak/>
        <w:t xml:space="preserve">Supporting information </w:t>
      </w:r>
      <w:r w:rsidR="004208FA" w:rsidRPr="009F108F">
        <w:rPr>
          <w:rFonts w:ascii="Times New Roman"/>
          <w:b/>
          <w:sz w:val="24"/>
          <w:szCs w:val="24"/>
        </w:rPr>
        <w:t>S</w:t>
      </w:r>
      <w:r w:rsidR="00272CFE">
        <w:rPr>
          <w:rFonts w:ascii="Times New Roman"/>
          <w:b/>
          <w:sz w:val="24"/>
          <w:szCs w:val="24"/>
        </w:rPr>
        <w:t>11</w:t>
      </w:r>
      <w:r w:rsidR="004208FA" w:rsidRPr="009F108F">
        <w:rPr>
          <w:rFonts w:ascii="Times New Roman"/>
          <w:b/>
          <w:sz w:val="24"/>
          <w:szCs w:val="24"/>
        </w:rPr>
        <w:t xml:space="preserve">. </w:t>
      </w:r>
      <w:r w:rsidRPr="009F108F">
        <w:rPr>
          <w:rFonts w:ascii="Times New Roman"/>
          <w:b/>
          <w:sz w:val="24"/>
          <w:szCs w:val="24"/>
        </w:rPr>
        <w:t xml:space="preserve">Songhak Yoon </w:t>
      </w:r>
      <w:r w:rsidRPr="009F108F">
        <w:rPr>
          <w:rFonts w:ascii="Times New Roman"/>
          <w:b/>
          <w:i/>
          <w:sz w:val="24"/>
          <w:szCs w:val="24"/>
        </w:rPr>
        <w:t>et al.</w:t>
      </w:r>
    </w:p>
    <w:p w14:paraId="646E90EB" w14:textId="09EFE0B7" w:rsidR="00B23D47" w:rsidRPr="009F108F" w:rsidRDefault="00B23D47" w:rsidP="009429BF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</w:p>
    <w:p w14:paraId="528C7EFB" w14:textId="6C7D2308" w:rsidR="004208FA" w:rsidRPr="00182DC1" w:rsidRDefault="004208FA" w:rsidP="009429BF">
      <w:pPr>
        <w:widowControl/>
        <w:wordWrap/>
        <w:autoSpaceDE/>
        <w:jc w:val="left"/>
        <w:rPr>
          <w:rFonts w:ascii="Times New Roman"/>
          <w:sz w:val="24"/>
          <w:szCs w:val="24"/>
          <w:lang w:val="en-GB"/>
        </w:rPr>
      </w:pPr>
      <w:r w:rsidRPr="009F108F">
        <w:rPr>
          <w:rFonts w:ascii="Times New Roman"/>
          <w:b/>
          <w:sz w:val="24"/>
          <w:szCs w:val="24"/>
        </w:rPr>
        <w:t>Table S</w:t>
      </w:r>
      <w:r w:rsidR="00CE5AA3">
        <w:rPr>
          <w:rFonts w:ascii="Times New Roman"/>
          <w:b/>
          <w:sz w:val="24"/>
          <w:szCs w:val="24"/>
        </w:rPr>
        <w:t>4</w:t>
      </w:r>
      <w:r w:rsidRPr="009F108F">
        <w:rPr>
          <w:rFonts w:ascii="Times New Roman"/>
          <w:b/>
          <w:sz w:val="24"/>
          <w:szCs w:val="24"/>
        </w:rPr>
        <w:t xml:space="preserve">. </w:t>
      </w:r>
      <w:r w:rsidR="004144EE">
        <w:rPr>
          <w:rFonts w:ascii="Times New Roman"/>
          <w:sz w:val="24"/>
          <w:szCs w:val="24"/>
        </w:rPr>
        <w:t xml:space="preserve">Summary </w:t>
      </w:r>
      <w:r w:rsidR="004144EE">
        <w:rPr>
          <w:rFonts w:ascii="Times New Roman"/>
          <w:sz w:val="24"/>
          <w:szCs w:val="24"/>
          <w:lang w:val="en-GB"/>
        </w:rPr>
        <w:t>of</w:t>
      </w:r>
      <w:r w:rsidR="004144EE" w:rsidRPr="009F108F">
        <w:rPr>
          <w:rFonts w:ascii="Times New Roman"/>
          <w:sz w:val="24"/>
          <w:szCs w:val="24"/>
          <w:lang w:val="en-GB"/>
        </w:rPr>
        <w:t xml:space="preserve"> </w:t>
      </w:r>
      <w:r w:rsidR="00780170" w:rsidRPr="009F108F">
        <w:rPr>
          <w:rFonts w:ascii="Times New Roman"/>
          <w:sz w:val="24"/>
          <w:szCs w:val="24"/>
          <w:lang w:val="en-GB"/>
        </w:rPr>
        <w:t>critical temperature</w:t>
      </w:r>
      <w:r w:rsidR="004144EE">
        <w:rPr>
          <w:rFonts w:ascii="Times New Roman"/>
          <w:sz w:val="24"/>
          <w:szCs w:val="24"/>
          <w:lang w:val="en-GB"/>
        </w:rPr>
        <w:t>s</w:t>
      </w:r>
      <w:r w:rsidR="00780170" w:rsidRPr="009F108F">
        <w:rPr>
          <w:rFonts w:ascii="Times New Roman"/>
          <w:sz w:val="24"/>
          <w:szCs w:val="24"/>
          <w:lang w:val="en-GB"/>
        </w:rPr>
        <w:t xml:space="preserve"> of </w:t>
      </w:r>
      <w:r w:rsidR="004144EE">
        <w:rPr>
          <w:rFonts w:ascii="Times New Roman"/>
          <w:sz w:val="24"/>
          <w:szCs w:val="24"/>
          <w:lang w:val="en-GB"/>
        </w:rPr>
        <w:t>re</w:t>
      </w:r>
      <w:r w:rsidR="009F108F">
        <w:rPr>
          <w:rFonts w:ascii="Times New Roman"/>
          <w:sz w:val="24"/>
          <w:szCs w:val="24"/>
          <w:lang w:val="en-GB"/>
        </w:rPr>
        <w:t xml:space="preserve">presentative </w:t>
      </w:r>
      <w:r w:rsidR="00780170" w:rsidRPr="009F108F">
        <w:rPr>
          <w:rFonts w:ascii="Times New Roman"/>
          <w:sz w:val="24"/>
          <w:szCs w:val="24"/>
          <w:lang w:val="en-GB"/>
        </w:rPr>
        <w:t>perovskite</w:t>
      </w:r>
      <w:r w:rsidR="009F108F">
        <w:rPr>
          <w:rFonts w:ascii="Times New Roman"/>
          <w:sz w:val="24"/>
          <w:szCs w:val="24"/>
          <w:lang w:val="en-GB"/>
        </w:rPr>
        <w:t>s</w:t>
      </w:r>
      <w:r w:rsidR="00780170" w:rsidRPr="009F108F">
        <w:rPr>
          <w:rFonts w:ascii="Times New Roman"/>
          <w:sz w:val="24"/>
          <w:szCs w:val="24"/>
          <w:lang w:val="en-GB"/>
        </w:rPr>
        <w:t xml:space="preserve"> and </w:t>
      </w:r>
      <w:r w:rsidR="00BB0D9A">
        <w:rPr>
          <w:rFonts w:ascii="Times New Roman"/>
          <w:sz w:val="24"/>
          <w:szCs w:val="24"/>
          <w:lang w:val="en-GB"/>
        </w:rPr>
        <w:t xml:space="preserve">further </w:t>
      </w:r>
      <w:r w:rsidR="00780170" w:rsidRPr="009F108F">
        <w:rPr>
          <w:rFonts w:ascii="Times New Roman"/>
          <w:sz w:val="24"/>
          <w:szCs w:val="24"/>
          <w:lang w:val="en-GB"/>
        </w:rPr>
        <w:t>magnetic materials</w:t>
      </w:r>
      <w:r w:rsidR="00182DC1">
        <w:rPr>
          <w:rFonts w:ascii="Times New Roman"/>
          <w:b/>
          <w:sz w:val="24"/>
          <w:szCs w:val="24"/>
          <w:lang w:val="en-GB"/>
        </w:rPr>
        <w:t xml:space="preserve">. </w:t>
      </w:r>
    </w:p>
    <w:p w14:paraId="32D6B1E7" w14:textId="6CADA672" w:rsidR="00FD6E6F" w:rsidRDefault="00FD6E6F" w:rsidP="00FD6E6F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129"/>
        <w:gridCol w:w="2966"/>
        <w:gridCol w:w="1424"/>
      </w:tblGrid>
      <w:tr w:rsidR="00662D2A" w:rsidRPr="00F52521" w14:paraId="26557AE0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3A9EE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Materials</w:t>
            </w:r>
          </w:p>
        </w:tc>
        <w:tc>
          <w:tcPr>
            <w:tcW w:w="3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B0672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Critical Temperature (K)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</w:tcPr>
          <w:p w14:paraId="659B960F" w14:textId="30274469" w:rsidR="00662D2A" w:rsidRDefault="00662D2A" w:rsidP="00E52068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Critical Temperature (K)</w:t>
            </w:r>
          </w:p>
          <w:p w14:paraId="195E8FF5" w14:textId="257B6334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(From experimental results)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2E56" w14:textId="511B24C6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Ref.</w:t>
            </w:r>
          </w:p>
        </w:tc>
      </w:tr>
      <w:tr w:rsidR="00662D2A" w:rsidRPr="00F52521" w14:paraId="229C89FC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66AD1561" w14:textId="3CA48862" w:rsidR="00662D2A" w:rsidRPr="00662D2A" w:rsidRDefault="00662D2A" w:rsidP="00662D2A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820E64">
              <w:rPr>
                <w:rFonts w:ascii="Times New Roman"/>
                <w:sz w:val="24"/>
                <w:szCs w:val="24"/>
              </w:rPr>
              <w:t>NiTiO</w:t>
            </w:r>
            <w:r w:rsidRPr="00173A4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top w:val="single" w:sz="4" w:space="0" w:color="auto"/>
              <w:bottom w:val="nil"/>
            </w:tcBorders>
            <w:vAlign w:val="center"/>
          </w:tcPr>
          <w:p w14:paraId="191A1982" w14:textId="0FEF0C4E" w:rsidR="00662D2A" w:rsidRPr="00B858D8" w:rsidRDefault="00662D2A" w:rsidP="00662D2A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i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820</w:t>
            </w:r>
          </w:p>
        </w:tc>
        <w:tc>
          <w:tcPr>
            <w:tcW w:w="2966" w:type="dxa"/>
            <w:tcBorders>
              <w:top w:val="single" w:sz="4" w:space="0" w:color="auto"/>
              <w:bottom w:val="nil"/>
            </w:tcBorders>
            <w:vAlign w:val="center"/>
          </w:tcPr>
          <w:p w14:paraId="477F0D63" w14:textId="1053C0C3" w:rsidR="00662D2A" w:rsidRDefault="00662D2A" w:rsidP="00820E64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820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19515FF4" w14:textId="5CA006D7" w:rsidR="00662D2A" w:rsidRPr="00B858D8" w:rsidRDefault="00662D2A" w:rsidP="00662D2A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819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STO_arc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tcBorders>
              <w:top w:val="single" w:sz="4" w:space="0" w:color="auto"/>
              <w:bottom w:val="nil"/>
            </w:tcBorders>
            <w:vAlign w:val="center"/>
          </w:tcPr>
          <w:p w14:paraId="61DAD14E" w14:textId="23D0B73D" w:rsidR="00662D2A" w:rsidRPr="0048022B" w:rsidRDefault="00000000" w:rsidP="00662D2A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  <w:sdt>
              <w:sdtPr>
                <w:rPr>
                  <w:rFonts w:ascii="Times New Roman"/>
                  <w:sz w:val="28"/>
                  <w:szCs w:val="28"/>
                </w:rPr>
                <w:alias w:val="To edit, see citavi.com/edit"/>
                <w:tag w:val="CitaviPlaceholder#1a3b2369-cdbc-408f-a201-f120abbf48e7"/>
                <w:id w:val="1421609390"/>
                <w:placeholder>
                  <w:docPart w:val="DefaultPlaceholder_-1854013440"/>
                </w:placeholder>
              </w:sdtPr>
              <w:sdtContent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begin"/>
                </w:r>
                <w:r w:rsidR="004F690D">
                  <w:rPr>
                    <w:rFonts w:ascii="Times New Roman"/>
                    <w:sz w:val="28"/>
                    <w:szCs w:val="28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RhZjRmNWMxLTRhZDQtNDRhMS04YTRiLTQ1YzFlM2Q1OGJhNyIsIlJhbmdlTGVuZ3RoIjoxLCJSZWZlcmVuY2VJZCI6ImY4NzFiYTgyLWRlY2EtNGFjMC04Zjk4LWUyYzE4MjEwZTEz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zY2llbmNlZGlyZWN0LmNvbS9zY2llbmNlL2FydGljbGUvcGlpL1MwMjU0MDU4NDEyMDAwOTIyIiwiVXJpU3RyaW5nIjoiaHR0cDovL3d3dy5zY2llbmNlZGlyZWN0LmNvbS9zY2llbmNlL2FydGljbGUvcGlpL1MwMjU0MDU4NDEyMDAwOT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b25naGFrIFlvb24iLCJDcmVhdGVkT24iOiIyMDIwLTA4LTExVDA3OjAzOjQyIiwiTW9kaWZpZWRCeSI6Il9Tb25naGFrIFlvb24iLCJJZCI6ImY1YTAwZmQ4LTcxN2EtNDdlNy1iYjNhLTk2MDA0MjgyZDc4ZCIsIk1vZGlmaWVkT24iOiIyMDIwLTA4LTExVDA3OjAzOjQ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1hdGNoZW1waHlzLjIwMTIuMDEuMDY4IiwiVXJpU3RyaW5nIjoiaHR0cHM6Ly9kb2kub3JnLzEwLjEwMTYvai5tYXRjaGVtcGh5cy4yMDEyLjAxLjA2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}</w:instrText>
                </w:r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separate"/>
                </w:r>
                <w:hyperlink w:anchor="_CTVL001f871ba82deca4ac08f98e2c18210e13b" w:tooltip="Bahadur N, Pasricha R, Govind, Chand S, Kotnala RK. Effect of Ni doping on the microstructure and high Curie temperature ferromagnetism in sol–gel der…" w:history="1">
                  <w:r w:rsidR="004F690D" w:rsidRPr="004F690D">
                    <w:rPr>
                      <w:rFonts w:ascii="Times New Roman"/>
                      <w:color w:val="FFFFFF"/>
                      <w:sz w:val="2"/>
                      <w:szCs w:val="28"/>
                      <w:vertAlign w:val="superscript"/>
                    </w:rPr>
                    <w:t>⁠</w:t>
                  </w:r>
                  <w:r w:rsidR="004F690D">
                    <w:rPr>
                      <w:rFonts w:ascii="Times New Roman"/>
                      <w:sz w:val="28"/>
                      <w:szCs w:val="28"/>
                      <w:vertAlign w:val="superscript"/>
                    </w:rPr>
                    <w:t>1</w:t>
                  </w:r>
                </w:hyperlink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662D2A" w:rsidRPr="00F52521" w14:paraId="77432C4A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2E997CD4" w14:textId="7F3B3082" w:rsidR="00662D2A" w:rsidRPr="00B858D8" w:rsidRDefault="00662D2A" w:rsidP="00B858D8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CaFeO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top w:val="single" w:sz="4" w:space="0" w:color="auto"/>
              <w:bottom w:val="nil"/>
            </w:tcBorders>
            <w:vAlign w:val="center"/>
          </w:tcPr>
          <w:p w14:paraId="5156ABE7" w14:textId="5EFBAAE2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i/>
                <w:sz w:val="24"/>
                <w:szCs w:val="24"/>
              </w:rPr>
              <w:t>T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N</w:t>
            </w:r>
            <w:r w:rsidRPr="00B858D8">
              <w:rPr>
                <w:rFonts w:ascii="Times New Roman"/>
                <w:sz w:val="24"/>
                <w:szCs w:val="24"/>
              </w:rPr>
              <w:t>: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B858D8">
              <w:rPr>
                <w:rFonts w:ascii="Times New Roman"/>
                <w:sz w:val="24"/>
                <w:szCs w:val="24"/>
              </w:rPr>
              <w:t>120</w:t>
            </w:r>
          </w:p>
        </w:tc>
        <w:tc>
          <w:tcPr>
            <w:tcW w:w="2966" w:type="dxa"/>
            <w:tcBorders>
              <w:top w:val="single" w:sz="4" w:space="0" w:color="auto"/>
              <w:bottom w:val="nil"/>
            </w:tcBorders>
          </w:tcPr>
          <w:p w14:paraId="3D9489E0" w14:textId="3405723B" w:rsidR="00662D2A" w:rsidRPr="00B858D8" w:rsidRDefault="00045C37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–</w:t>
            </w:r>
          </w:p>
        </w:tc>
        <w:tc>
          <w:tcPr>
            <w:tcW w:w="1424" w:type="dxa"/>
            <w:tcBorders>
              <w:top w:val="single" w:sz="4" w:space="0" w:color="auto"/>
              <w:bottom w:val="nil"/>
            </w:tcBorders>
            <w:vAlign w:val="center"/>
          </w:tcPr>
          <w:p w14:paraId="050DA36C" w14:textId="4CB0EC00" w:rsidR="00662D2A" w:rsidRPr="0048022B" w:rsidRDefault="00000000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  <w:sdt>
              <w:sdtPr>
                <w:rPr>
                  <w:rFonts w:ascii="Times New Roman"/>
                  <w:sz w:val="28"/>
                  <w:szCs w:val="28"/>
                </w:rPr>
                <w:alias w:val="To edit, see citavi.com/edit"/>
                <w:tag w:val="CitaviPlaceholder#3dd1c440-b26e-40b8-a2b0-f17effd787a4"/>
                <w:id w:val="1354220186"/>
                <w:placeholder>
                  <w:docPart w:val="DefaultPlaceholder_-1854013440"/>
                </w:placeholder>
              </w:sdtPr>
              <w:sdtContent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begin"/>
                </w:r>
                <w:r w:rsidR="004F690D">
                  <w:rPr>
                    <w:rFonts w:ascii="Times New Roman"/>
                    <w:sz w:val="28"/>
                    <w:szCs w:val="28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yZjM4OTEwLWZkMTAtNDAzYS05ZDVhLWJhODhmMmUzMGYwZCIsIlJhbmdlTGVuZ3RoIjoxLCJSZWZlcmVuY2VJZCI6Ijk4M2M0ODMzLTdiMmItNDQwYy05ZTJhLWM4N2U1ODQ4ZTE4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d3dy5zY2llbmNlZGlyZWN0LmNvbS9zY2llbmNlL2FydGljbGUvcGlpLzAwMjU1NDA4NzA5MDEyMTIiLCJVcmlTdHJpbmciOiJodHRwOi8vd3d3LnNjaWVuY2VkaXJlY3QuY29tL3NjaWVuY2UvYXJ0aWNsZS9waWkvMDAyNTU0MDg3MDkwMTIx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29uZ2hhayBZb29uIiwiQ3JlYXRlZE9uIjoiMjAyMC0wOC0xMVQwNzowMzo0MiIsIk1vZGlmaWVkQnkiOiJfU29uZ2hhayBZb29uIiwiSWQiOiI2OTFhNjIzYS1lOTgwLTQyZWEtYTlmMi0xMmE2YTc1YWRlYzEiLCJNb2RpZmllZE9uIjoiMjAyMC0wOC0xMVQwNzowMzo0M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MDAyNS01NDA4KDcwKTkwMTIxLTIiLCJVcmlTdHJpbmciOiJodHRwczovL2RvaS5vcmcvMTAuMTAxNi8wMDI1LTU0MDgoNzApOTAxMjEt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}</w:instrText>
                </w:r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separate"/>
                </w:r>
                <w:hyperlink w:anchor="_CTVL001983c48337b2b440c9e2ac87e5848e18f" w:tooltip="Kanamaru F, Miyamoto H, Mimura Y, Koizumi M, Shimada M, et al. Synthesis of a new perovskite CaFeO3. Materials Research Bulletin. 1970;5:257–61." w:history="1">
                  <w:r w:rsidR="004F690D" w:rsidRPr="004F690D">
                    <w:rPr>
                      <w:rFonts w:ascii="Times New Roman"/>
                      <w:color w:val="FFFFFF"/>
                      <w:sz w:val="2"/>
                      <w:szCs w:val="28"/>
                      <w:vertAlign w:val="superscript"/>
                    </w:rPr>
                    <w:t>⁠</w:t>
                  </w:r>
                  <w:r w:rsidR="004F690D">
                    <w:rPr>
                      <w:rFonts w:ascii="Times New Roman"/>
                      <w:sz w:val="28"/>
                      <w:szCs w:val="28"/>
                      <w:vertAlign w:val="superscript"/>
                    </w:rPr>
                    <w:t>2</w:t>
                  </w:r>
                </w:hyperlink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662D2A" w:rsidRPr="00F52521" w14:paraId="6791FD93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7070CB7" w14:textId="1D365E53" w:rsidR="00662D2A" w:rsidRPr="00B858D8" w:rsidRDefault="00662D2A" w:rsidP="00B858D8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SrFeO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top w:val="nil"/>
              <w:bottom w:val="nil"/>
            </w:tcBorders>
            <w:vAlign w:val="center"/>
          </w:tcPr>
          <w:p w14:paraId="147FAFCF" w14:textId="77D77CDC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i/>
                <w:sz w:val="24"/>
                <w:szCs w:val="24"/>
              </w:rPr>
              <w:t>T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N</w:t>
            </w:r>
            <w:r w:rsidRPr="00B858D8">
              <w:rPr>
                <w:rFonts w:ascii="Times New Roman"/>
                <w:sz w:val="24"/>
                <w:szCs w:val="24"/>
              </w:rPr>
              <w:t>: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B858D8">
              <w:rPr>
                <w:rFonts w:ascii="Times New Roman"/>
                <w:sz w:val="24"/>
                <w:szCs w:val="24"/>
              </w:rPr>
              <w:t>473</w:t>
            </w:r>
          </w:p>
        </w:tc>
        <w:tc>
          <w:tcPr>
            <w:tcW w:w="2966" w:type="dxa"/>
            <w:tcBorders>
              <w:top w:val="nil"/>
              <w:bottom w:val="nil"/>
            </w:tcBorders>
          </w:tcPr>
          <w:p w14:paraId="153FE632" w14:textId="55DF7B4A" w:rsidR="00662D2A" w:rsidRPr="00B858D8" w:rsidRDefault="00973D9E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479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STO_arc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tcBorders>
              <w:top w:val="nil"/>
              <w:bottom w:val="nil"/>
            </w:tcBorders>
            <w:vAlign w:val="center"/>
          </w:tcPr>
          <w:p w14:paraId="01885E30" w14:textId="13A61204" w:rsidR="00662D2A" w:rsidRPr="0048022B" w:rsidRDefault="00000000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  <w:sdt>
              <w:sdtPr>
                <w:rPr>
                  <w:rFonts w:ascii="Times New Roman"/>
                  <w:sz w:val="28"/>
                  <w:szCs w:val="28"/>
                </w:rPr>
                <w:alias w:val="To edit, see citavi.com/edit"/>
                <w:tag w:val="CitaviPlaceholder#172e51af-69f0-4d4b-824c-7d5726e59b62"/>
                <w:id w:val="-1144890290"/>
                <w:placeholder>
                  <w:docPart w:val="DefaultPlaceholder_-1854013440"/>
                </w:placeholder>
              </w:sdtPr>
              <w:sdtContent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begin"/>
                </w:r>
                <w:r w:rsidR="004F690D">
                  <w:rPr>
                    <w:rFonts w:ascii="Times New Roman"/>
                    <w:sz w:val="28"/>
                    <w:szCs w:val="28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BjZTEzY2JlLTZhZjQtNDVhOC04MTFlLTU4MWVhM2NiMzY3NyIsIlJhbmdlTGVuZ3RoIjoxLCJSZWZlcmVuY2VJZCI6ImVjZDkwOTY1LTEyNWYtNDgyYS1hYjRiLTUwZjU5MmQ0YTQ2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ZG9pLm9yZy8xMC4xMDM4L25hdHVyZTA2MzgyIiwiVXJpU3RyaW5nIjoiaHR0cHM6Ly9kb2kub3JnLzEwLjEwMzgvbmF0dXJlMDYzO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}</w:instrText>
                </w:r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separate"/>
                </w:r>
                <w:hyperlink w:anchor="_CTVL001ecd90965125f482aab4b50f592d4a46b" w:tooltip="Tsujimoto Y, Tassel C, Hayashi N, Watanabe T, Kageyama H, et al. Infinite-layer iron oxide with a square-planar coordination. Nature. 2007;450:1062–5." w:history="1">
                  <w:r w:rsidR="004F690D" w:rsidRPr="004F690D">
                    <w:rPr>
                      <w:rFonts w:ascii="Times New Roman"/>
                      <w:color w:val="FFFFFF"/>
                      <w:sz w:val="2"/>
                      <w:szCs w:val="28"/>
                      <w:vertAlign w:val="superscript"/>
                    </w:rPr>
                    <w:t>⁠</w:t>
                  </w:r>
                  <w:r w:rsidR="004F690D">
                    <w:rPr>
                      <w:rFonts w:ascii="Times New Roman"/>
                      <w:sz w:val="28"/>
                      <w:szCs w:val="28"/>
                      <w:vertAlign w:val="superscript"/>
                    </w:rPr>
                    <w:t>3</w:t>
                  </w:r>
                </w:hyperlink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662D2A" w:rsidRPr="00F52521" w14:paraId="7F72E753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66B9DBB3" w14:textId="25A86E1C" w:rsidR="00662D2A" w:rsidRPr="00B858D8" w:rsidRDefault="00662D2A" w:rsidP="00B858D8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BaFeO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top w:val="nil"/>
              <w:bottom w:val="single" w:sz="4" w:space="0" w:color="auto"/>
            </w:tcBorders>
            <w:vAlign w:val="center"/>
          </w:tcPr>
          <w:p w14:paraId="032E4B88" w14:textId="20DDFF2E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i/>
                <w:sz w:val="24"/>
                <w:szCs w:val="24"/>
              </w:rPr>
              <w:t>T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N</w:t>
            </w:r>
            <w:r w:rsidRPr="00B858D8">
              <w:rPr>
                <w:rFonts w:ascii="Times New Roman"/>
                <w:sz w:val="24"/>
                <w:szCs w:val="24"/>
              </w:rPr>
              <w:t>: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B858D8">
              <w:rPr>
                <w:rFonts w:ascii="Times New Roman"/>
                <w:sz w:val="24"/>
                <w:szCs w:val="24"/>
              </w:rPr>
              <w:t>250</w:t>
            </w:r>
          </w:p>
        </w:tc>
        <w:tc>
          <w:tcPr>
            <w:tcW w:w="2966" w:type="dxa"/>
            <w:tcBorders>
              <w:top w:val="nil"/>
              <w:bottom w:val="single" w:sz="4" w:space="0" w:color="auto"/>
            </w:tcBorders>
          </w:tcPr>
          <w:p w14:paraId="66BAC83F" w14:textId="4FFBFF79" w:rsidR="00662D2A" w:rsidRPr="00B858D8" w:rsidRDefault="00045C37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–</w:t>
            </w:r>
          </w:p>
        </w:tc>
        <w:tc>
          <w:tcPr>
            <w:tcW w:w="1424" w:type="dxa"/>
            <w:tcBorders>
              <w:top w:val="nil"/>
              <w:bottom w:val="single" w:sz="4" w:space="0" w:color="auto"/>
            </w:tcBorders>
            <w:vAlign w:val="center"/>
          </w:tcPr>
          <w:p w14:paraId="22144A4B" w14:textId="2A2F93F3" w:rsidR="00662D2A" w:rsidRPr="0048022B" w:rsidRDefault="00000000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  <w:sdt>
              <w:sdtPr>
                <w:rPr>
                  <w:rFonts w:ascii="Times New Roman"/>
                  <w:sz w:val="28"/>
                  <w:szCs w:val="28"/>
                </w:rPr>
                <w:alias w:val="To edit, see citavi.com/edit"/>
                <w:tag w:val="CitaviPlaceholder#164cafdc-d6fe-4857-b9dd-b4a879fa39dd"/>
                <w:id w:val="1674295602"/>
                <w:placeholder>
                  <w:docPart w:val="DefaultPlaceholder_-1854013440"/>
                </w:placeholder>
              </w:sdtPr>
              <w:sdtContent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begin"/>
                </w:r>
                <w:r w:rsidR="004F690D">
                  <w:rPr>
                    <w:rFonts w:ascii="Times New Roman"/>
                    <w:sz w:val="28"/>
                    <w:szCs w:val="28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1MzlmNzZiLWRlNDEtNDE1NS04OTZhLTBmMzc2YWQxODMzNCIsIlJhbmdlTGVuZ3RoIjoxLCJSZWZlcmVuY2VJZCI6ImQzY2IyZTgwLTNmYTAtNDA3My04YTlhLWQ1YjEzMjVhNWEy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8wMDI1LTU0MDgoNzQpOTAyMjItMCIsIlVyaVN0cmluZyI6Imh0dHBzOi8vZG9pLm9yZy8xMC4xMDE2LzAwMjUtNTQwOCg3NCk5MDIyMi0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b25naGFrIFlvb24iLCJDcmVhdGVkT24iOiIyMDIwLTA4LTExVDA3OjAzOjQyIiwiTW9kaWZpZWRCeSI6Il9Tb25naGFrIFlvb24iLCJJZCI6IjcyN2I0YjA0LTdjY2QtNDZjNy1iYjQ2LTQ1ODY1ZGFiOWZjMCIsIk1vZGlmaWVkT24iOiIyMDIwLTA4LTExVDA3OjAzOjQ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d3dy5zY2llbmNlZGlyZWN0LmNvbS9zY2llbmNlL2FydGljbGUvcGlpLzAwMjU1NDA4NzQ5MDIyMjAiLCJVcmlTdHJpbmciOiJodHRwOi8vd3d3LnNjaWVuY2VkaXJlY3QuY29tL3NjaWVuY2UvYXJ0aWNsZS9waWkvMDAyNTU0MDg3NDkwMjIy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}</w:instrText>
                </w:r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separate"/>
                </w:r>
                <w:hyperlink w:anchor="_CTVL001d3cb2e803fa040738a9ad5b1325a5a27" w:tooltip="Takeda Y, Shimada M, Kanamaru F, Koizumi M, Yamamoto N. Magnetic properties and Mössbauer effect in 12-layer hexagonal BaFeO3. Materials Research Bull…" w:history="1">
                  <w:r w:rsidR="004F690D" w:rsidRPr="004F690D">
                    <w:rPr>
                      <w:rFonts w:ascii="Times New Roman"/>
                      <w:color w:val="FFFFFF"/>
                      <w:sz w:val="2"/>
                      <w:szCs w:val="28"/>
                      <w:vertAlign w:val="superscript"/>
                    </w:rPr>
                    <w:t>⁠</w:t>
                  </w:r>
                  <w:r w:rsidR="004F690D">
                    <w:rPr>
                      <w:rFonts w:ascii="Times New Roman"/>
                      <w:sz w:val="28"/>
                      <w:szCs w:val="28"/>
                      <w:vertAlign w:val="superscript"/>
                    </w:rPr>
                    <w:t>4</w:t>
                  </w:r>
                </w:hyperlink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662D2A" w:rsidRPr="00F52521" w14:paraId="1D322820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56C3353" w14:textId="1184AE16" w:rsidR="00662D2A" w:rsidRPr="00B858D8" w:rsidRDefault="00662D2A" w:rsidP="00B858D8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(</w:t>
            </w:r>
            <w:proofErr w:type="spellStart"/>
            <w:r w:rsidRPr="00B858D8">
              <w:rPr>
                <w:rFonts w:ascii="Times New Roman"/>
                <w:sz w:val="24"/>
                <w:szCs w:val="24"/>
              </w:rPr>
              <w:t>Ca,Sr</w:t>
            </w:r>
            <w:proofErr w:type="spellEnd"/>
            <w:r w:rsidRPr="00B858D8">
              <w:rPr>
                <w:rFonts w:ascii="Times New Roman"/>
                <w:sz w:val="24"/>
                <w:szCs w:val="24"/>
              </w:rPr>
              <w:t>) TiO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top w:val="single" w:sz="4" w:space="0" w:color="auto"/>
            </w:tcBorders>
            <w:vAlign w:val="center"/>
          </w:tcPr>
          <w:p w14:paraId="72F9A3E2" w14:textId="2A172F67" w:rsidR="00662D2A" w:rsidRPr="00B858D8" w:rsidRDefault="00045C37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–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14:paraId="0D3B19CF" w14:textId="568238BD" w:rsidR="00662D2A" w:rsidRPr="00B858D8" w:rsidRDefault="00045C37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–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vAlign w:val="center"/>
          </w:tcPr>
          <w:p w14:paraId="6E10FFCC" w14:textId="134D9504" w:rsidR="00662D2A" w:rsidRPr="0048022B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</w:p>
        </w:tc>
      </w:tr>
      <w:tr w:rsidR="00662D2A" w:rsidRPr="00F52521" w14:paraId="707D4444" w14:textId="77777777" w:rsidTr="00E52068">
        <w:trPr>
          <w:trHeight w:val="326"/>
          <w:jc w:val="center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83A2693" w14:textId="144D119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BaTiO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tcBorders>
              <w:bottom w:val="single" w:sz="4" w:space="0" w:color="auto"/>
            </w:tcBorders>
            <w:vAlign w:val="center"/>
          </w:tcPr>
          <w:p w14:paraId="59E68BCD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396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2117CFD6" w14:textId="1E0C1E4E" w:rsidR="00662D2A" w:rsidRPr="00B858D8" w:rsidRDefault="00973D9E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400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BTO_arc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14:paraId="7C8E0C5D" w14:textId="43357A0E" w:rsidR="00662D2A" w:rsidRPr="0048022B" w:rsidRDefault="00000000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8"/>
                <w:szCs w:val="28"/>
              </w:rPr>
            </w:pPr>
            <w:sdt>
              <w:sdtPr>
                <w:rPr>
                  <w:rFonts w:ascii="Times New Roman"/>
                  <w:sz w:val="28"/>
                  <w:szCs w:val="28"/>
                </w:rPr>
                <w:alias w:val="To edit, see citavi.com/edit"/>
                <w:tag w:val="CitaviPlaceholder#9de3b63e-c18c-48df-ab14-61a1f2bcf188"/>
                <w:id w:val="-485173656"/>
                <w:placeholder>
                  <w:docPart w:val="DefaultPlaceholder_-1854013440"/>
                </w:placeholder>
              </w:sdtPr>
              <w:sdtContent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begin"/>
                </w:r>
                <w:r w:rsidR="004F690D">
                  <w:rPr>
                    <w:rFonts w:ascii="Times New Roman"/>
                    <w:sz w:val="28"/>
                    <w:szCs w:val="28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M1MDlmZWNlLWE3N2ItNDBlMS1iMzVmLTZlMGNmNDE5ODBkYyIsIlJhbmdlTGVuZ3RoIjoxLCJSZWZlcmVuY2VJZCI6IjFhYzc5NmJhLWI0ZjQtNDE5NS04Nzg4LTJjZTdjYTM2NDUz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NDMvamphcC4zNC41NDQzIiwiVXJpU3RyaW5nIjoiaHR0cHM6Ly9kb2kub3JnLzEwLjExNDMvamphcC4zNC41NDQ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b25naGFrIFlvb24iLCJDcmVhdGVkT24iOiIyMDIwLTA4LTExVDA3OjE5OjUwIiwiTW9kaWZpZWRCeSI6Il9Tb25naGFrIFlvb24iLCJJZCI6IjBhZjZjNGVhLTAwZmMtNDY1ZS1hZGI4LTZiYjJjN2VkM2I2MiIsIk1vZGlmaWVkT24iOiIyMDIwLTA4LTExVDA3OjE5OjUw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R4LmRvaS5vcmcvMTAuMTE0My9KSkFQLjM0LjU0NDMiLCJVcmlTdHJpbmciOiJodHRwOi8vZHguZG9pLm9yZy8xMC4xMTQzL0pKQVAuMzQuNTQ0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}</w:instrText>
                </w:r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separate"/>
                </w:r>
                <w:hyperlink w:anchor="_CTVL0011ac796bab4f4419587882ce7ca364530" w:tooltip="Sakayori K, Matsui Y, Abe H, Nakamura E, Kenmoku M, et al. Curie Temperature ofBaTiO3. Japanese Journal of Applied Physics. 1995;34:5443–5." w:history="1">
                  <w:r w:rsidR="004F690D" w:rsidRPr="004F690D">
                    <w:rPr>
                      <w:rFonts w:ascii="Times New Roman"/>
                      <w:color w:val="FFFFFF"/>
                      <w:sz w:val="2"/>
                      <w:szCs w:val="28"/>
                      <w:vertAlign w:val="superscript"/>
                    </w:rPr>
                    <w:t>⁠</w:t>
                  </w:r>
                  <w:r w:rsidR="004F690D">
                    <w:rPr>
                      <w:rFonts w:ascii="Times New Roman"/>
                      <w:sz w:val="28"/>
                      <w:szCs w:val="28"/>
                      <w:vertAlign w:val="superscript"/>
                    </w:rPr>
                    <w:t>5</w:t>
                  </w:r>
                </w:hyperlink>
                <w:r w:rsidR="001B2AA9" w:rsidRPr="0048022B">
                  <w:rPr>
                    <w:rFonts w:ascii="Times New Roman"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662D2A" w:rsidRPr="00F52521" w14:paraId="59E1E648" w14:textId="77777777" w:rsidTr="00E52068">
        <w:trPr>
          <w:trHeight w:val="326"/>
          <w:jc w:val="center"/>
        </w:trPr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10B0E7E8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Fe</w:t>
            </w:r>
          </w:p>
        </w:tc>
        <w:tc>
          <w:tcPr>
            <w:tcW w:w="3129" w:type="dxa"/>
            <w:tcBorders>
              <w:top w:val="single" w:sz="4" w:space="0" w:color="auto"/>
              <w:bottom w:val="nil"/>
            </w:tcBorders>
            <w:vAlign w:val="center"/>
          </w:tcPr>
          <w:p w14:paraId="6DBD64DA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1043</w:t>
            </w:r>
          </w:p>
        </w:tc>
        <w:tc>
          <w:tcPr>
            <w:tcW w:w="2966" w:type="dxa"/>
            <w:tcBorders>
              <w:top w:val="single" w:sz="4" w:space="0" w:color="auto"/>
              <w:bottom w:val="nil"/>
            </w:tcBorders>
          </w:tcPr>
          <w:p w14:paraId="212981DC" w14:textId="2BB16D9D" w:rsidR="00662D2A" w:rsidRPr="00B858D8" w:rsidRDefault="00045C37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–</w:t>
            </w:r>
          </w:p>
        </w:tc>
        <w:tc>
          <w:tcPr>
            <w:tcW w:w="1424" w:type="dxa"/>
            <w:tcBorders>
              <w:top w:val="single" w:sz="4" w:space="0" w:color="auto"/>
              <w:bottom w:val="nil"/>
            </w:tcBorders>
            <w:vAlign w:val="center"/>
          </w:tcPr>
          <w:p w14:paraId="15D2FA88" w14:textId="298CFF43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662D2A" w:rsidRPr="00F52521" w14:paraId="6F967A2C" w14:textId="77777777" w:rsidTr="00E52068">
        <w:trPr>
          <w:trHeight w:val="326"/>
          <w:jc w:val="center"/>
        </w:trPr>
        <w:tc>
          <w:tcPr>
            <w:tcW w:w="1843" w:type="dxa"/>
            <w:vAlign w:val="center"/>
          </w:tcPr>
          <w:p w14:paraId="057694FC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Ni</w:t>
            </w:r>
          </w:p>
        </w:tc>
        <w:tc>
          <w:tcPr>
            <w:tcW w:w="3129" w:type="dxa"/>
            <w:vAlign w:val="center"/>
          </w:tcPr>
          <w:p w14:paraId="313E3315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627</w:t>
            </w:r>
          </w:p>
        </w:tc>
        <w:tc>
          <w:tcPr>
            <w:tcW w:w="2966" w:type="dxa"/>
          </w:tcPr>
          <w:p w14:paraId="53562EC6" w14:textId="3D1154EE" w:rsidR="00662D2A" w:rsidRDefault="00662D2A" w:rsidP="00820E64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656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5EC3720D" w14:textId="0F11DF0C" w:rsidR="00662D2A" w:rsidRPr="00B858D8" w:rsidRDefault="00662D2A" w:rsidP="00662D2A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661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STO_arc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vAlign w:val="center"/>
          </w:tcPr>
          <w:p w14:paraId="3A3A7490" w14:textId="1658911B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662D2A" w:rsidRPr="00F52521" w14:paraId="62F1CF1C" w14:textId="77777777" w:rsidTr="00E52068">
        <w:trPr>
          <w:trHeight w:val="326"/>
          <w:jc w:val="center"/>
        </w:trPr>
        <w:tc>
          <w:tcPr>
            <w:tcW w:w="1843" w:type="dxa"/>
            <w:vAlign w:val="center"/>
          </w:tcPr>
          <w:p w14:paraId="7AD9DD39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Fe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2</w:t>
            </w:r>
            <w:r w:rsidRPr="00B858D8">
              <w:rPr>
                <w:rFonts w:ascii="Times New Roman"/>
                <w:sz w:val="24"/>
                <w:szCs w:val="24"/>
              </w:rPr>
              <w:t>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vAlign w:val="center"/>
          </w:tcPr>
          <w:p w14:paraId="1308BBA3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948</w:t>
            </w:r>
          </w:p>
        </w:tc>
        <w:tc>
          <w:tcPr>
            <w:tcW w:w="2966" w:type="dxa"/>
          </w:tcPr>
          <w:p w14:paraId="4F23FFC2" w14:textId="08CD67E4" w:rsidR="00973D9E" w:rsidRDefault="00973D9E" w:rsidP="00973D9E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</w:t>
            </w:r>
            <w:r w:rsidR="00E05579">
              <w:rPr>
                <w:rFonts w:ascii="Times New Roman"/>
                <w:sz w:val="24"/>
                <w:szCs w:val="24"/>
              </w:rPr>
              <w:t>5</w:t>
            </w:r>
            <w:r>
              <w:rPr>
                <w:rFonts w:ascii="Times New Roman"/>
                <w:sz w:val="24"/>
                <w:szCs w:val="24"/>
              </w:rPr>
              <w:t>0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3317A040" w14:textId="0477C650" w:rsidR="00973D9E" w:rsidRDefault="00973D9E" w:rsidP="00973D9E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94</w:t>
            </w:r>
            <w:r w:rsidR="00E05579">
              <w:rPr>
                <w:rFonts w:ascii="Times New Roman"/>
                <w:sz w:val="24"/>
                <w:szCs w:val="24"/>
              </w:rPr>
              <w:t>9</w:t>
            </w:r>
            <w:r>
              <w:rPr>
                <w:rFonts w:asci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STO_arc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66DB50C5" w14:textId="5B19BB77" w:rsidR="00662D2A" w:rsidRPr="00B858D8" w:rsidRDefault="00973D9E" w:rsidP="00973D9E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946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BTO_arc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vAlign w:val="center"/>
          </w:tcPr>
          <w:p w14:paraId="51130D4B" w14:textId="0AFB543D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662D2A" w:rsidRPr="00F52521" w14:paraId="7A0D1ADC" w14:textId="77777777" w:rsidTr="00E52068">
        <w:trPr>
          <w:trHeight w:val="326"/>
          <w:jc w:val="center"/>
        </w:trPr>
        <w:tc>
          <w:tcPr>
            <w:tcW w:w="1843" w:type="dxa"/>
            <w:vAlign w:val="center"/>
          </w:tcPr>
          <w:p w14:paraId="71A34F58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NiO-Fe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2</w:t>
            </w:r>
            <w:r w:rsidRPr="00B858D8">
              <w:rPr>
                <w:rFonts w:ascii="Times New Roman"/>
                <w:sz w:val="24"/>
                <w:szCs w:val="24"/>
              </w:rPr>
              <w:t>O</w:t>
            </w:r>
            <w:r w:rsidRPr="00B858D8">
              <w:rPr>
                <w:rFonts w:asci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29" w:type="dxa"/>
            <w:vAlign w:val="center"/>
          </w:tcPr>
          <w:p w14:paraId="2127CB92" w14:textId="77777777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 w:rsidRPr="00B858D8">
              <w:rPr>
                <w:rFonts w:ascii="Times New Roman"/>
                <w:sz w:val="24"/>
                <w:szCs w:val="24"/>
              </w:rPr>
              <w:t>858</w:t>
            </w:r>
          </w:p>
        </w:tc>
        <w:tc>
          <w:tcPr>
            <w:tcW w:w="2966" w:type="dxa"/>
          </w:tcPr>
          <w:p w14:paraId="5C0A511B" w14:textId="5BA1759A" w:rsidR="00973D9E" w:rsidRDefault="00973D9E" w:rsidP="00973D9E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848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2AF485C3" w14:textId="5542F18D" w:rsidR="00662D2A" w:rsidRDefault="00973D9E" w:rsidP="00820E64">
            <w:pPr>
              <w:widowControl/>
              <w:wordWrap/>
              <w:autoSpaceDE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850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STO_arc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  <w:p w14:paraId="2271DCB6" w14:textId="40FACFC6" w:rsidR="00973D9E" w:rsidRPr="00B858D8" w:rsidRDefault="00973D9E" w:rsidP="00973D9E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853 (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BTO_arc</w:t>
            </w:r>
            <w:proofErr w:type="spellEnd"/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vAlign w:val="center"/>
          </w:tcPr>
          <w:p w14:paraId="0EB96966" w14:textId="06B680A5" w:rsidR="00662D2A" w:rsidRPr="00B858D8" w:rsidRDefault="00662D2A" w:rsidP="00F52521">
            <w:pPr>
              <w:widowControl/>
              <w:wordWrap/>
              <w:autoSpaceDE/>
              <w:spacing w:after="240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</w:tbl>
    <w:p w14:paraId="3EF3162D" w14:textId="0DB1EC9D" w:rsidR="00F52521" w:rsidRDefault="00F52521" w:rsidP="00F52521">
      <w:pPr>
        <w:pStyle w:val="TableCaption"/>
        <w:spacing w:after="240" w:line="276" w:lineRule="auto"/>
        <w:rPr>
          <w:sz w:val="28"/>
          <w:szCs w:val="18"/>
          <w:highlight w:val="green"/>
          <w:lang w:val="en-US"/>
        </w:rPr>
      </w:pPr>
    </w:p>
    <w:p w14:paraId="7DCF09B0" w14:textId="236C3D2D" w:rsidR="00272CFE" w:rsidRDefault="00272CFE">
      <w:pPr>
        <w:widowControl/>
        <w:wordWrap/>
        <w:autoSpaceDE/>
        <w:autoSpaceDN/>
        <w:jc w:val="left"/>
        <w:rPr>
          <w:rFonts w:ascii="Times New Roman" w:eastAsia="MS Mincho"/>
          <w:kern w:val="0"/>
          <w:sz w:val="28"/>
          <w:szCs w:val="18"/>
          <w:highlight w:val="green"/>
          <w:lang w:eastAsia="ja-JP"/>
        </w:rPr>
      </w:pPr>
      <w:r>
        <w:rPr>
          <w:sz w:val="28"/>
          <w:szCs w:val="18"/>
          <w:highlight w:val="green"/>
        </w:rPr>
        <w:br w:type="page"/>
      </w:r>
    </w:p>
    <w:p w14:paraId="12EC16C2" w14:textId="103EAB4E" w:rsidR="00171B5B" w:rsidRDefault="00272CFE" w:rsidP="00272CFE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S1</w:t>
      </w:r>
      <w:r w:rsidR="00173A48">
        <w:rPr>
          <w:rFonts w:ascii="Times New Roman"/>
          <w:b/>
          <w:sz w:val="24"/>
          <w:szCs w:val="24"/>
        </w:rPr>
        <w:t>2</w:t>
      </w:r>
      <w:r>
        <w:rPr>
          <w:rFonts w:ascii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/>
          <w:b/>
          <w:sz w:val="24"/>
          <w:szCs w:val="24"/>
        </w:rPr>
        <w:t>Songhak</w:t>
      </w:r>
      <w:proofErr w:type="spellEnd"/>
      <w:r>
        <w:rPr>
          <w:rFonts w:ascii="Times New Roman"/>
          <w:b/>
          <w:sz w:val="24"/>
          <w:szCs w:val="24"/>
        </w:rPr>
        <w:t xml:space="preserve">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2142E2DE" w14:textId="77777777" w:rsidR="00BD3559" w:rsidRPr="00355843" w:rsidRDefault="00BD3559" w:rsidP="00272CFE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3E171DD3" w14:textId="2DC96BC3" w:rsidR="00272CFE" w:rsidRDefault="004C035C" w:rsidP="00272CFE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D877D3">
        <w:rPr>
          <w:rFonts w:ascii="Times New Roman"/>
          <w:b/>
          <w:sz w:val="24"/>
          <w:szCs w:val="24"/>
        </w:rPr>
        <w:object w:dxaOrig="6767" w:dyaOrig="5204" w14:anchorId="5BED51A1">
          <v:shape id="_x0000_i1029" type="#_x0000_t75" style="width:260.5pt;height:200.5pt" o:ole="">
            <v:imagedata r:id="rId25" o:title=""/>
          </v:shape>
          <o:OLEObject Type="Embed" ProgID="Origin50.Graph" ShapeID="_x0000_i1029" DrawAspect="Content" ObjectID="_1759556861" r:id="rId26"/>
        </w:object>
      </w:r>
    </w:p>
    <w:p w14:paraId="17DFF1D6" w14:textId="5C256884" w:rsidR="00272CFE" w:rsidRDefault="004C035C" w:rsidP="00272CFE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D877D3">
        <w:rPr>
          <w:rFonts w:ascii="Times New Roman"/>
          <w:b/>
          <w:sz w:val="24"/>
          <w:szCs w:val="24"/>
        </w:rPr>
        <w:object w:dxaOrig="6767" w:dyaOrig="5204" w14:anchorId="3A61695A">
          <v:shape id="_x0000_i1030" type="#_x0000_t75" style="width:260.5pt;height:200.5pt" o:ole="">
            <v:imagedata r:id="rId27" o:title="" croptop="-2356f" cropright="-2306f"/>
          </v:shape>
          <o:OLEObject Type="Embed" ProgID="Origin50.Graph" ShapeID="_x0000_i1030" DrawAspect="Content" ObjectID="_1759556862" r:id="rId28"/>
        </w:object>
      </w:r>
    </w:p>
    <w:p w14:paraId="054D4B7A" w14:textId="00B3B18A" w:rsidR="00272CFE" w:rsidRDefault="004C035C" w:rsidP="00272CFE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D877D3">
        <w:rPr>
          <w:rFonts w:ascii="Times New Roman"/>
          <w:b/>
          <w:sz w:val="24"/>
          <w:szCs w:val="24"/>
        </w:rPr>
        <w:object w:dxaOrig="8201" w:dyaOrig="6306" w14:anchorId="46136FB2">
          <v:shape id="_x0000_i1031" type="#_x0000_t75" style="width:261pt;height:200.5pt" o:ole="">
            <v:imagedata r:id="rId29" o:title="" cropright="-1314f"/>
          </v:shape>
          <o:OLEObject Type="Embed" ProgID="Origin50.Graph" ShapeID="_x0000_i1031" DrawAspect="Content" ObjectID="_1759556863" r:id="rId30"/>
        </w:object>
      </w:r>
    </w:p>
    <w:p w14:paraId="404438AF" w14:textId="68633101" w:rsidR="00272CFE" w:rsidRDefault="00272CFE" w:rsidP="00272CFE">
      <w:pPr>
        <w:widowControl/>
        <w:wordWrap/>
        <w:autoSpaceDE/>
        <w:spacing w:line="276" w:lineRule="auto"/>
        <w:jc w:val="left"/>
        <w:rPr>
          <w:rFonts w:ascii="Times New Roman"/>
          <w:sz w:val="24"/>
          <w:szCs w:val="24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9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bookmarkStart w:id="3" w:name="_Hlk92950636"/>
      <w:r w:rsidRPr="00CB32AB">
        <w:rPr>
          <w:rFonts w:ascii="Times New Roman"/>
          <w:i/>
          <w:iCs/>
          <w:sz w:val="24"/>
          <w:szCs w:val="24"/>
        </w:rPr>
        <w:t>M</w:t>
      </w:r>
      <w:r>
        <w:rPr>
          <w:rFonts w:ascii="Times New Roman"/>
          <w:sz w:val="24"/>
          <w:szCs w:val="24"/>
        </w:rPr>
        <w:t>-</w:t>
      </w:r>
      <w:r w:rsidRPr="00CB32AB">
        <w:rPr>
          <w:rFonts w:ascii="Times New Roman"/>
          <w:i/>
          <w:iCs/>
          <w:sz w:val="24"/>
          <w:szCs w:val="24"/>
        </w:rPr>
        <w:t>H</w:t>
      </w:r>
      <w:r>
        <w:rPr>
          <w:rFonts w:ascii="Times New Roman"/>
          <w:sz w:val="24"/>
          <w:szCs w:val="24"/>
        </w:rPr>
        <w:t xml:space="preserve"> curves at various temperatures for pristine CTO, STO, and BTO samples with paramagnetic correction.</w:t>
      </w:r>
      <w:bookmarkEnd w:id="3"/>
    </w:p>
    <w:p w14:paraId="11B794A2" w14:textId="12853D39" w:rsidR="00171B5B" w:rsidRDefault="00171B5B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1E27D941" w14:textId="7FA58437" w:rsidR="00173A48" w:rsidRDefault="00173A48" w:rsidP="00173A48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t xml:space="preserve">Supporting information S13. </w:t>
      </w:r>
      <w:proofErr w:type="spellStart"/>
      <w:r>
        <w:rPr>
          <w:rFonts w:ascii="Times New Roman"/>
          <w:b/>
          <w:sz w:val="24"/>
          <w:szCs w:val="24"/>
        </w:rPr>
        <w:t>Songhak</w:t>
      </w:r>
      <w:proofErr w:type="spellEnd"/>
      <w:r>
        <w:rPr>
          <w:rFonts w:ascii="Times New Roman"/>
          <w:b/>
          <w:sz w:val="24"/>
          <w:szCs w:val="24"/>
        </w:rPr>
        <w:t xml:space="preserve">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79C65C0A" w14:textId="77777777" w:rsidR="00173A48" w:rsidRDefault="00173A48" w:rsidP="00173A48">
      <w:pPr>
        <w:spacing w:line="360" w:lineRule="auto"/>
        <w:jc w:val="left"/>
        <w:rPr>
          <w:rFonts w:ascii="Times New Roman"/>
          <w:b/>
          <w:bCs/>
          <w:sz w:val="28"/>
          <w:szCs w:val="28"/>
        </w:rPr>
      </w:pPr>
    </w:p>
    <w:p w14:paraId="49C5EC22" w14:textId="12B8DC2A" w:rsidR="00173A48" w:rsidRDefault="004C035C" w:rsidP="00173A48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77665F">
        <w:rPr>
          <w:rFonts w:ascii="Times New Roman"/>
          <w:b/>
          <w:sz w:val="24"/>
          <w:szCs w:val="24"/>
        </w:rPr>
        <w:object w:dxaOrig="6767" w:dyaOrig="5204" w14:anchorId="09BF284B">
          <v:shape id="_x0000_i1032" type="#_x0000_t75" style="width:273.5pt;height:208.5pt" o:ole="">
            <v:imagedata r:id="rId31" o:title=""/>
          </v:shape>
          <o:OLEObject Type="Embed" ProgID="Origin50.Graph" ShapeID="_x0000_i1032" DrawAspect="Content" ObjectID="_1759556864" r:id="rId32"/>
        </w:object>
      </w:r>
      <w:r w:rsidR="00173A48" w:rsidRPr="0077665F">
        <w:rPr>
          <w:rFonts w:asciiTheme="minorHAnsi" w:eastAsiaTheme="minorEastAsia" w:hAnsiTheme="minorHAnsi" w:cstheme="minorBidi"/>
          <w:kern w:val="0"/>
          <w:sz w:val="22"/>
          <w:szCs w:val="22"/>
        </w:rPr>
        <w:t xml:space="preserve"> </w:t>
      </w:r>
      <w:r w:rsidRPr="0077665F">
        <w:rPr>
          <w:rFonts w:ascii="Times New Roman"/>
          <w:b/>
          <w:sz w:val="24"/>
          <w:szCs w:val="24"/>
        </w:rPr>
        <w:object w:dxaOrig="6767" w:dyaOrig="5204" w14:anchorId="05796BC3">
          <v:shape id="_x0000_i1033" type="#_x0000_t75" style="width:273.5pt;height:200.5pt" o:ole="">
            <v:imagedata r:id="rId33" o:title=""/>
          </v:shape>
          <o:OLEObject Type="Embed" ProgID="Origin50.Graph" ShapeID="_x0000_i1033" DrawAspect="Content" ObjectID="_1759556865" r:id="rId34"/>
        </w:object>
      </w:r>
    </w:p>
    <w:p w14:paraId="4900C1F9" w14:textId="77777777" w:rsidR="00173A48" w:rsidRDefault="00173A48" w:rsidP="00173A48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</w:p>
    <w:p w14:paraId="3D1E3D55" w14:textId="6EFFAD19" w:rsidR="00173A48" w:rsidRDefault="00173A48" w:rsidP="00173A48">
      <w:pPr>
        <w:widowControl/>
        <w:wordWrap/>
        <w:autoSpaceDE/>
        <w:spacing w:line="276" w:lineRule="auto"/>
        <w:jc w:val="left"/>
        <w:rPr>
          <w:rFonts w:ascii="Times New Roman"/>
          <w:sz w:val="24"/>
          <w:szCs w:val="24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S1</w:t>
      </w:r>
      <w:r w:rsidR="00BD3559">
        <w:rPr>
          <w:rFonts w:ascii="Times New Roman" w:eastAsia="MS Mincho"/>
          <w:b/>
          <w:kern w:val="0"/>
          <w:sz w:val="24"/>
          <w:szCs w:val="24"/>
          <w:lang w:eastAsia="ja-JP"/>
        </w:rPr>
        <w:t>0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Pr="00CB32AB">
        <w:rPr>
          <w:rFonts w:ascii="Times New Roman"/>
          <w:i/>
          <w:iCs/>
          <w:sz w:val="24"/>
          <w:szCs w:val="24"/>
        </w:rPr>
        <w:t>M</w:t>
      </w:r>
      <w:r>
        <w:rPr>
          <w:rFonts w:ascii="Times New Roman"/>
          <w:sz w:val="24"/>
          <w:szCs w:val="24"/>
        </w:rPr>
        <w:t>-</w:t>
      </w:r>
      <w:r w:rsidRPr="00CB32AB">
        <w:rPr>
          <w:rFonts w:ascii="Times New Roman"/>
          <w:i/>
          <w:iCs/>
          <w:sz w:val="24"/>
          <w:szCs w:val="24"/>
        </w:rPr>
        <w:t>H</w:t>
      </w:r>
      <w:r>
        <w:rPr>
          <w:rFonts w:ascii="Times New Roman"/>
          <w:sz w:val="24"/>
          <w:szCs w:val="24"/>
        </w:rPr>
        <w:t xml:space="preserve"> curves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>
        <w:rPr>
          <w:rFonts w:ascii="Times New Roman"/>
          <w:sz w:val="24"/>
          <w:szCs w:val="24"/>
        </w:rPr>
        <w:t>at (</w:t>
      </w:r>
      <w:r w:rsidRPr="00E85838">
        <w:rPr>
          <w:rFonts w:ascii="Times New Roman" w:eastAsia="MS Mincho"/>
          <w:kern w:val="0"/>
          <w:sz w:val="24"/>
          <w:szCs w:val="24"/>
          <w:lang w:eastAsia="ja-JP"/>
        </w:rPr>
        <w:t>a)</w:t>
      </w:r>
      <w:r>
        <w:rPr>
          <w:rFonts w:ascii="Times New Roman"/>
          <w:sz w:val="24"/>
          <w:szCs w:val="24"/>
        </w:rPr>
        <w:t xml:space="preserve"> RT and (</w:t>
      </w:r>
      <w:r w:rsidRPr="00E85838">
        <w:rPr>
          <w:rFonts w:ascii="Times New Roman" w:eastAsia="MS Mincho"/>
          <w:kern w:val="0"/>
          <w:sz w:val="24"/>
          <w:szCs w:val="24"/>
          <w:lang w:eastAsia="ja-JP"/>
        </w:rPr>
        <w:t>b)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>
        <w:rPr>
          <w:rFonts w:ascii="Times New Roman"/>
          <w:sz w:val="24"/>
          <w:szCs w:val="24"/>
        </w:rPr>
        <w:t xml:space="preserve">3 K </w:t>
      </w:r>
      <w:r w:rsidRPr="00060485">
        <w:rPr>
          <w:rFonts w:ascii="Times New Roman"/>
          <w:sz w:val="24"/>
          <w:szCs w:val="24"/>
        </w:rPr>
        <w:t xml:space="preserve">of </w:t>
      </w:r>
      <w:proofErr w:type="spellStart"/>
      <w:r w:rsidRPr="00060485">
        <w:rPr>
          <w:rFonts w:ascii="Times New Roman"/>
          <w:sz w:val="24"/>
          <w:szCs w:val="24"/>
        </w:rPr>
        <w:t>CTO_arc</w:t>
      </w:r>
      <w:proofErr w:type="spellEnd"/>
      <w:r w:rsidRPr="00060485">
        <w:rPr>
          <w:rFonts w:ascii="Times New Roman"/>
          <w:sz w:val="24"/>
          <w:szCs w:val="24"/>
        </w:rPr>
        <w:t xml:space="preserve">, </w:t>
      </w:r>
      <w:proofErr w:type="spellStart"/>
      <w:r w:rsidRPr="00060485">
        <w:rPr>
          <w:rFonts w:ascii="Times New Roman"/>
          <w:sz w:val="24"/>
          <w:szCs w:val="24"/>
        </w:rPr>
        <w:t>STO_arc</w:t>
      </w:r>
      <w:proofErr w:type="spellEnd"/>
      <w:r w:rsidRPr="00060485">
        <w:rPr>
          <w:rFonts w:ascii="Times New Roman"/>
          <w:sz w:val="24"/>
          <w:szCs w:val="24"/>
        </w:rPr>
        <w:t xml:space="preserve">, and </w:t>
      </w:r>
      <w:proofErr w:type="spellStart"/>
      <w:r w:rsidRPr="00060485">
        <w:rPr>
          <w:rFonts w:ascii="Times New Roman"/>
          <w:sz w:val="24"/>
          <w:szCs w:val="24"/>
        </w:rPr>
        <w:t>BTO_arc</w:t>
      </w:r>
      <w:proofErr w:type="spellEnd"/>
      <w:r w:rsidRPr="00060485"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without paramagnetic correction.</w:t>
      </w:r>
    </w:p>
    <w:p w14:paraId="4C23B17B" w14:textId="77777777" w:rsidR="00173A48" w:rsidRDefault="00173A48" w:rsidP="00173A48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br w:type="page"/>
      </w:r>
    </w:p>
    <w:p w14:paraId="143F6473" w14:textId="4AD8EDEF" w:rsidR="00272CFE" w:rsidRDefault="00272CFE" w:rsidP="00272CFE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 xml:space="preserve">Supporting information S14. </w:t>
      </w:r>
      <w:proofErr w:type="spellStart"/>
      <w:r>
        <w:rPr>
          <w:rFonts w:ascii="Times New Roman"/>
          <w:b/>
          <w:sz w:val="24"/>
          <w:szCs w:val="24"/>
        </w:rPr>
        <w:t>Songhak</w:t>
      </w:r>
      <w:proofErr w:type="spellEnd"/>
      <w:r>
        <w:rPr>
          <w:rFonts w:ascii="Times New Roman"/>
          <w:b/>
          <w:sz w:val="24"/>
          <w:szCs w:val="24"/>
        </w:rPr>
        <w:t xml:space="preserve"> Yoon </w:t>
      </w:r>
      <w:r>
        <w:rPr>
          <w:rFonts w:ascii="Times New Roman"/>
          <w:b/>
          <w:i/>
          <w:sz w:val="24"/>
          <w:szCs w:val="24"/>
        </w:rPr>
        <w:t>et al.</w:t>
      </w:r>
    </w:p>
    <w:p w14:paraId="14C99E10" w14:textId="77777777" w:rsidR="001B2AA9" w:rsidRDefault="001B2AA9" w:rsidP="00272CFE">
      <w:pPr>
        <w:spacing w:line="360" w:lineRule="auto"/>
        <w:jc w:val="left"/>
        <w:rPr>
          <w:rFonts w:ascii="Times New Roman"/>
          <w:b/>
          <w:i/>
          <w:sz w:val="24"/>
          <w:szCs w:val="24"/>
        </w:rPr>
      </w:pPr>
    </w:p>
    <w:p w14:paraId="5EFD4AAB" w14:textId="280E33D4" w:rsidR="00272CFE" w:rsidRDefault="001B2AA9" w:rsidP="00272CFE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 w:rsidRPr="00E85838">
        <w:rPr>
          <w:rFonts w:ascii="Times New Roman"/>
          <w:b/>
          <w:sz w:val="24"/>
          <w:szCs w:val="24"/>
        </w:rPr>
        <w:object w:dxaOrig="6767" w:dyaOrig="5204" w14:anchorId="72B0DCDF">
          <v:shape id="_x0000_i1034" type="#_x0000_t75" style="width:446.5pt;height:345.5pt" o:ole="">
            <v:imagedata r:id="rId35" o:title=""/>
          </v:shape>
          <o:OLEObject Type="Embed" ProgID="Origin50.Graph" ShapeID="_x0000_i1034" DrawAspect="Content" ObjectID="_1759556866" r:id="rId36"/>
        </w:object>
      </w:r>
    </w:p>
    <w:p w14:paraId="6B4CDBD1" w14:textId="77777777" w:rsidR="00BD3559" w:rsidRDefault="00BD3559" w:rsidP="00BD3559">
      <w:pPr>
        <w:widowControl/>
        <w:wordWrap/>
        <w:autoSpaceDE/>
        <w:spacing w:line="276" w:lineRule="auto"/>
        <w:jc w:val="left"/>
        <w:rPr>
          <w:rFonts w:ascii="Times New Roman" w:eastAsia="MS Mincho"/>
          <w:b/>
          <w:kern w:val="0"/>
          <w:sz w:val="24"/>
          <w:szCs w:val="24"/>
          <w:lang w:eastAsia="ja-JP"/>
        </w:rPr>
      </w:pPr>
    </w:p>
    <w:p w14:paraId="3626797C" w14:textId="51D812FD" w:rsidR="00272CFE" w:rsidRDefault="00272CFE" w:rsidP="00BD3559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S1</w:t>
      </w:r>
      <w:r w:rsidR="009C78C2">
        <w:rPr>
          <w:rFonts w:ascii="Times New Roman" w:eastAsia="MS Mincho"/>
          <w:b/>
          <w:kern w:val="0"/>
          <w:sz w:val="24"/>
          <w:szCs w:val="24"/>
          <w:lang w:eastAsia="ja-JP"/>
        </w:rPr>
        <w:t>1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Normalized 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experimental and simulated </w:t>
      </w:r>
      <w:r>
        <w:rPr>
          <w:rFonts w:ascii="Times New Roman" w:eastAsia="MS Mincho"/>
          <w:kern w:val="0"/>
          <w:sz w:val="24"/>
          <w:szCs w:val="24"/>
          <w:lang w:eastAsia="ja-JP"/>
        </w:rPr>
        <w:t>X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>-ray absorption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spectra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 xml:space="preserve"> (XAS)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at</w:t>
      </w:r>
      <w:r w:rsidR="00797C21">
        <w:rPr>
          <w:rFonts w:ascii="Times New Roman" w:eastAsia="MS Mincho"/>
          <w:kern w:val="0"/>
          <w:sz w:val="24"/>
          <w:szCs w:val="24"/>
          <w:lang w:eastAsia="ja-JP"/>
        </w:rPr>
        <w:t xml:space="preserve"> the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r w:rsidRPr="00E83C10">
        <w:rPr>
          <w:rFonts w:ascii="Times New Roman" w:eastAsia="MS Mincho"/>
          <w:i/>
          <w:kern w:val="0"/>
          <w:sz w:val="24"/>
          <w:szCs w:val="24"/>
          <w:lang w:eastAsia="ja-JP"/>
        </w:rPr>
        <w:t>L</w:t>
      </w:r>
      <w:r w:rsidRPr="00E83C10">
        <w:rPr>
          <w:rFonts w:ascii="Times New Roman" w:eastAsia="MS Mincho"/>
          <w:kern w:val="0"/>
          <w:sz w:val="24"/>
          <w:szCs w:val="24"/>
          <w:vertAlign w:val="subscript"/>
          <w:lang w:eastAsia="ja-JP"/>
        </w:rPr>
        <w:t>2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</w:t>
      </w:r>
      <w:proofErr w:type="spellStart"/>
      <w:r w:rsidRPr="00E83C10">
        <w:rPr>
          <w:rFonts w:ascii="Times New Roman" w:eastAsia="MS Mincho"/>
          <w:i/>
          <w:kern w:val="0"/>
          <w:sz w:val="24"/>
          <w:szCs w:val="24"/>
          <w:lang w:eastAsia="ja-JP"/>
        </w:rPr>
        <w:t>e</w:t>
      </w:r>
      <w:r w:rsidRPr="00E83C10">
        <w:rPr>
          <w:rFonts w:ascii="Times New Roman" w:eastAsia="MS Mincho"/>
          <w:kern w:val="0"/>
          <w:sz w:val="24"/>
          <w:szCs w:val="24"/>
          <w:vertAlign w:val="subscript"/>
          <w:lang w:eastAsia="ja-JP"/>
        </w:rPr>
        <w:t>g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peak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 for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the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CTO_arc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STO_arc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and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BTO_arc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>.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 Lines are </w:t>
      </w:r>
      <w:proofErr w:type="spellStart"/>
      <w:r w:rsidR="00BD3559">
        <w:rPr>
          <w:rFonts w:ascii="Times New Roman" w:eastAsia="MS Mincho"/>
          <w:kern w:val="0"/>
          <w:sz w:val="24"/>
          <w:szCs w:val="24"/>
          <w:lang w:eastAsia="ja-JP"/>
        </w:rPr>
        <w:t>expremental</w:t>
      </w:r>
      <w:proofErr w:type="spellEnd"/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 spectra and dots are simulation results; green for Ti</w:t>
      </w:r>
      <w:r w:rsidR="00BD3559" w:rsidRPr="0047386D">
        <w:rPr>
          <w:rFonts w:ascii="Times New Roman" w:eastAsia="MS Mincho"/>
          <w:kern w:val="0"/>
          <w:sz w:val="24"/>
          <w:szCs w:val="24"/>
          <w:vertAlign w:val="superscript"/>
          <w:lang w:eastAsia="ja-JP"/>
        </w:rPr>
        <w:t>4+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>, black for Ti</w:t>
      </w:r>
      <w:r w:rsidR="00BD3559" w:rsidRPr="0047386D">
        <w:rPr>
          <w:rFonts w:ascii="Times New Roman" w:eastAsia="MS Mincho"/>
          <w:kern w:val="0"/>
          <w:sz w:val="24"/>
          <w:szCs w:val="24"/>
          <w:vertAlign w:val="superscript"/>
          <w:lang w:eastAsia="ja-JP"/>
        </w:rPr>
        <w:t>3+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 with charge transfer, and red for Ti</w:t>
      </w:r>
      <w:r w:rsidR="00BD3559" w:rsidRPr="0047386D">
        <w:rPr>
          <w:rFonts w:ascii="Times New Roman" w:eastAsia="MS Mincho"/>
          <w:kern w:val="0"/>
          <w:sz w:val="24"/>
          <w:szCs w:val="24"/>
          <w:vertAlign w:val="superscript"/>
          <w:lang w:eastAsia="ja-JP"/>
        </w:rPr>
        <w:t>3+</w:t>
      </w:r>
      <w:r w:rsidR="00BD3559">
        <w:rPr>
          <w:rFonts w:ascii="Times New Roman" w:eastAsia="MS Mincho"/>
          <w:kern w:val="0"/>
          <w:sz w:val="24"/>
          <w:szCs w:val="24"/>
          <w:lang w:eastAsia="ja-JP"/>
        </w:rPr>
        <w:t xml:space="preserve"> without charge transfer, respectively.</w:t>
      </w:r>
      <w:sdt>
        <w:sdtPr>
          <w:rPr>
            <w:rFonts w:ascii="Times New Roman" w:eastAsia="MS Mincho"/>
            <w:kern w:val="0"/>
            <w:sz w:val="24"/>
            <w:szCs w:val="24"/>
            <w:lang w:eastAsia="ja-JP"/>
          </w:rPr>
          <w:alias w:val="To edit, see citavi.com/edit"/>
          <w:tag w:val="CitaviPlaceholder#3cc2619b-9b06-490e-80c1-0b4e3b3afde5"/>
          <w:id w:val="1956600408"/>
          <w:placeholder>
            <w:docPart w:val="DefaultPlaceholder_-1854013440"/>
          </w:placeholder>
        </w:sdtPr>
        <w:sdtContent>
          <w:r w:rsidR="001B2AA9">
            <w:rPr>
              <w:rFonts w:ascii="Times New Roman" w:eastAsia="MS Mincho"/>
              <w:kern w:val="0"/>
              <w:sz w:val="24"/>
              <w:szCs w:val="24"/>
              <w:lang w:eastAsia="ja-JP"/>
            </w:rPr>
            <w:fldChar w:fldCharType="begin"/>
          </w:r>
          <w:r w:rsidR="004F690D">
            <w:rPr>
              <w:rFonts w:ascii="Times New Roman" w:eastAsia="MS Mincho"/>
              <w:kern w:val="0"/>
              <w:sz w:val="24"/>
              <w:szCs w:val="24"/>
              <w:lang w:eastAsia="ja-JP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EwOTM0MGI1LTg4OGQtNDZiMC1hN2JhLWFhNTM2ZDQzZGY1MiIsIlJhbmdlTGVuZ3RoIjoxLCJSZWZlcmVuY2VJZCI6ImYwMTkwZDZiLTRkZGMtNDBjYS1hYjQxLWNkNjRhMmFhZGQy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AxMy0wOC0yMiIsIkRvaSI6IjEwLjExMDMvUGh5c1JldkxldHQuMTExLjA4NzIwNCIsIkVkaXRvcnMiOltdLCJFdmFsdWF0aW9uQ29tcGxleGl0eSI6MCwiRXZhbHVhdGlvblNvdXJjZVRleHRGb3JtYXQiOjAsIkdyb3VwcyI6W10sIkhhc0xhYmVsMSI6ZmFsc2UsIkhhc0xhYmVsMiI6ZmFsc2UsIktleXdvcmRzIjpbXSwiTGFuZ3VhZ2UiOiJlbmciLCJMYW5ndWFnZUNvZGUiOiJ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xMTAzL1BoeXNSZXZMZXR0LjExMS4wODcyMDQiLCJVcmlTdHJpbmciOiJodHRwczovL2RvaS5vcmcvMTAuMTEwMy9QaHlzUmV2TGV0dC4xMTEuMDg3MjA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b25naGFrIFlvb24iLCJDcmVhdGVkT24iOiIyMDIzLTAxLTIyVDE4OjU0OjU0IiwiTW9kaWZpZWRCeSI6Il9Tb25naGFrIFlvb24iLCJJZCI6IjkxZDg2NjhmLTkwODQtNDZkOS05Yjc3LTJiYjJmMzRiYjY4OCIsIk1vZGlmaWVkT24iOiIyMDIzLTAxLTIyVDE4OjU0OjU0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jQwMTA0NzEiLCJVcmlTdHJpbmciOiJodHRwOi8vd3d3Lm5jYmkubmxtLm5paC5nb3YvcHVibWVkLzI0MDEwNDcx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}</w:instrText>
          </w:r>
          <w:r w:rsidR="001B2AA9">
            <w:rPr>
              <w:rFonts w:ascii="Times New Roman" w:eastAsia="MS Mincho"/>
              <w:kern w:val="0"/>
              <w:sz w:val="24"/>
              <w:szCs w:val="24"/>
              <w:lang w:eastAsia="ja-JP"/>
            </w:rPr>
            <w:fldChar w:fldCharType="separate"/>
          </w:r>
          <w:hyperlink w:anchor="_CTVL001f0190d6b4ddc40caab41cd64a2aadd2b" w:tooltip="Salluzzo M, Gariglio S, Stornaiuolo D, Sessi V, Rusponi S, et al. Origin of interface magnetism in BiMnO3/SrTiO3 and LaAlO3/SrTiO3 heterostructures. P…" w:history="1">
            <w:r w:rsidR="004F690D" w:rsidRPr="004F690D">
              <w:rPr>
                <w:rFonts w:ascii="Times New Roman" w:eastAsia="MS Mincho"/>
                <w:color w:val="FFFFFF"/>
                <w:kern w:val="0"/>
                <w:sz w:val="2"/>
                <w:szCs w:val="24"/>
                <w:vertAlign w:val="superscript"/>
                <w:lang w:eastAsia="ja-JP"/>
              </w:rPr>
              <w:t>⁠</w:t>
            </w:r>
            <w:r w:rsidR="004F690D">
              <w:rPr>
                <w:rFonts w:ascii="Times New Roman" w:eastAsia="MS Mincho"/>
                <w:kern w:val="0"/>
                <w:sz w:val="24"/>
                <w:szCs w:val="24"/>
                <w:vertAlign w:val="superscript"/>
                <w:lang w:eastAsia="ja-JP"/>
              </w:rPr>
              <w:t>6</w:t>
            </w:r>
          </w:hyperlink>
          <w:r w:rsidR="001B2AA9">
            <w:rPr>
              <w:rFonts w:ascii="Times New Roman" w:eastAsia="MS Mincho"/>
              <w:kern w:val="0"/>
              <w:sz w:val="24"/>
              <w:szCs w:val="24"/>
              <w:lang w:eastAsia="ja-JP"/>
            </w:rPr>
            <w:fldChar w:fldCharType="end"/>
          </w:r>
        </w:sdtContent>
      </w:sdt>
    </w:p>
    <w:p w14:paraId="7D0F4B15" w14:textId="77777777" w:rsidR="00272CFE" w:rsidRDefault="00272CFE" w:rsidP="00BD3559">
      <w:pPr>
        <w:widowControl/>
        <w:wordWrap/>
        <w:autoSpaceDE/>
        <w:spacing w:line="360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4EC057F1" w14:textId="77777777" w:rsidR="00272CFE" w:rsidRDefault="00272CFE" w:rsidP="00272CFE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43FAA75F" w14:textId="77777777" w:rsidR="00272CFE" w:rsidRDefault="00272CFE" w:rsidP="00272CFE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01F3B3CB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  <w:highlight w:val="green"/>
        </w:rPr>
      </w:pPr>
      <w:r>
        <w:rPr>
          <w:rFonts w:ascii="Times New Roman"/>
          <w:b/>
          <w:sz w:val="24"/>
          <w:szCs w:val="24"/>
          <w:highlight w:val="green"/>
        </w:rPr>
        <w:br w:type="page"/>
      </w:r>
    </w:p>
    <w:p w14:paraId="54A471AC" w14:textId="4B9C9B89" w:rsidR="00272CFE" w:rsidRPr="004208FA" w:rsidRDefault="00272CFE" w:rsidP="00272CFE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S1</w:t>
      </w:r>
      <w:r w:rsidR="00FA51A3">
        <w:rPr>
          <w:rFonts w:ascii="Times New Roman"/>
          <w:b/>
          <w:sz w:val="24"/>
          <w:szCs w:val="24"/>
        </w:rPr>
        <w:t>5</w:t>
      </w:r>
      <w:r w:rsidRPr="004208FA">
        <w:rPr>
          <w:rFonts w:ascii="Times New Roman"/>
          <w:b/>
          <w:sz w:val="24"/>
          <w:szCs w:val="24"/>
        </w:rPr>
        <w:t xml:space="preserve">. Songhak Yoon </w:t>
      </w:r>
      <w:r w:rsidRPr="004208FA">
        <w:rPr>
          <w:rFonts w:ascii="Times New Roman"/>
          <w:b/>
          <w:i/>
          <w:sz w:val="24"/>
          <w:szCs w:val="24"/>
        </w:rPr>
        <w:t>et al.</w:t>
      </w:r>
    </w:p>
    <w:p w14:paraId="43A9BABC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616DA3AC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 w:rsidRPr="00213562">
        <w:rPr>
          <w:rFonts w:ascii="Times New Roman"/>
          <w:b/>
          <w:sz w:val="24"/>
          <w:szCs w:val="24"/>
        </w:rPr>
        <w:object w:dxaOrig="9706" w:dyaOrig="6800" w14:anchorId="061655B8">
          <v:shape id="_x0000_i1035" type="#_x0000_t75" style="width:231.5pt;height:159.5pt" o:ole="">
            <v:imagedata r:id="rId37" o:title=""/>
          </v:shape>
          <o:OLEObject Type="Embed" ProgID="Origin50.Graph" ShapeID="_x0000_i1035" DrawAspect="Content" ObjectID="_1759556867" r:id="rId38"/>
        </w:object>
      </w:r>
      <w:r w:rsidRPr="00213562">
        <w:rPr>
          <w:rFonts w:ascii="Times New Roman"/>
          <w:b/>
          <w:sz w:val="24"/>
          <w:szCs w:val="24"/>
        </w:rPr>
        <w:object w:dxaOrig="9706" w:dyaOrig="6800" w14:anchorId="21E32D51">
          <v:shape id="_x0000_i1036" type="#_x0000_t75" style="width:231.5pt;height:159.5pt" o:ole="">
            <v:imagedata r:id="rId39" o:title=""/>
          </v:shape>
          <o:OLEObject Type="Embed" ProgID="Origin50.Graph" ShapeID="_x0000_i1036" DrawAspect="Content" ObjectID="_1759556868" r:id="rId40"/>
        </w:object>
      </w:r>
    </w:p>
    <w:p w14:paraId="462CF478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45AB8A84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  <w:r w:rsidRPr="00213562">
        <w:rPr>
          <w:rFonts w:ascii="Times New Roman"/>
          <w:b/>
          <w:sz w:val="24"/>
          <w:szCs w:val="24"/>
        </w:rPr>
        <w:object w:dxaOrig="9706" w:dyaOrig="6800" w14:anchorId="234E3C1E">
          <v:shape id="_x0000_i1037" type="#_x0000_t75" style="width:231.5pt;height:159.5pt" o:ole="">
            <v:imagedata r:id="rId41" o:title=""/>
          </v:shape>
          <o:OLEObject Type="Embed" ProgID="Origin50.Graph" ShapeID="_x0000_i1037" DrawAspect="Content" ObjectID="_1759556869" r:id="rId42"/>
        </w:object>
      </w:r>
    </w:p>
    <w:p w14:paraId="60EDCB82" w14:textId="3A5BBD1F" w:rsidR="00272CFE" w:rsidRDefault="00272CFE" w:rsidP="00015B04">
      <w:pPr>
        <w:widowControl/>
        <w:wordWrap/>
        <w:autoSpaceDE/>
        <w:autoSpaceDN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  <w:r>
        <w:rPr>
          <w:rFonts w:ascii="Times New Roman" w:eastAsia="MS Mincho"/>
          <w:b/>
          <w:kern w:val="0"/>
          <w:sz w:val="24"/>
          <w:szCs w:val="24"/>
          <w:lang w:eastAsia="ja-JP"/>
        </w:rPr>
        <w:t>Supporting information Figure S1</w:t>
      </w:r>
      <w:r w:rsidR="009C78C2">
        <w:rPr>
          <w:rFonts w:ascii="Times New Roman" w:eastAsia="MS Mincho"/>
          <w:b/>
          <w:kern w:val="0"/>
          <w:sz w:val="24"/>
          <w:szCs w:val="24"/>
          <w:lang w:eastAsia="ja-JP"/>
        </w:rPr>
        <w:t>2</w:t>
      </w:r>
      <w:r>
        <w:rPr>
          <w:rFonts w:ascii="Times New Roman" w:eastAsia="MS Mincho"/>
          <w:b/>
          <w:kern w:val="0"/>
          <w:sz w:val="24"/>
          <w:szCs w:val="24"/>
          <w:lang w:eastAsia="ja-JP"/>
        </w:rPr>
        <w:t>.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Sum rules for the Ti </w:t>
      </w:r>
      <w:r w:rsidRPr="00CB32AB">
        <w:rPr>
          <w:rFonts w:ascii="Times New Roman" w:eastAsia="MS Mincho"/>
          <w:i/>
          <w:iCs/>
          <w:kern w:val="0"/>
          <w:sz w:val="24"/>
          <w:szCs w:val="24"/>
          <w:lang w:eastAsia="ja-JP"/>
        </w:rPr>
        <w:t>L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-edges XAS and 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>X-ray magnetic circular dichroism (</w:t>
      </w:r>
      <w:r>
        <w:rPr>
          <w:rFonts w:ascii="Times New Roman" w:eastAsia="MS Mincho"/>
          <w:kern w:val="0"/>
          <w:sz w:val="24"/>
          <w:szCs w:val="24"/>
          <w:lang w:eastAsia="ja-JP"/>
        </w:rPr>
        <w:t>XMCD</w:t>
      </w:r>
      <w:r w:rsidR="00045C37">
        <w:rPr>
          <w:rFonts w:ascii="Times New Roman" w:eastAsia="MS Mincho"/>
          <w:kern w:val="0"/>
          <w:sz w:val="24"/>
          <w:szCs w:val="24"/>
          <w:lang w:eastAsia="ja-JP"/>
        </w:rPr>
        <w:t>)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 spectra of the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CTO_arc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STO_arc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, and </w:t>
      </w:r>
      <w:proofErr w:type="spellStart"/>
      <w:r>
        <w:rPr>
          <w:rFonts w:ascii="Times New Roman" w:eastAsia="MS Mincho"/>
          <w:kern w:val="0"/>
          <w:sz w:val="24"/>
          <w:szCs w:val="24"/>
          <w:lang w:eastAsia="ja-JP"/>
        </w:rPr>
        <w:t>BTO_arc</w:t>
      </w:r>
      <w:proofErr w:type="spellEnd"/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. The blue lines are the integrated area of </w:t>
      </w:r>
      <w:r w:rsidR="00797C21">
        <w:rPr>
          <w:rFonts w:ascii="Times New Roman" w:eastAsia="MS Mincho"/>
          <w:kern w:val="0"/>
          <w:sz w:val="24"/>
          <w:szCs w:val="24"/>
          <w:lang w:eastAsia="ja-JP"/>
        </w:rPr>
        <w:t xml:space="preserve">the </w:t>
      </w:r>
      <w:r>
        <w:rPr>
          <w:rFonts w:ascii="Times New Roman" w:eastAsia="MS Mincho"/>
          <w:kern w:val="0"/>
          <w:sz w:val="24"/>
          <w:szCs w:val="24"/>
          <w:lang w:eastAsia="ja-JP"/>
        </w:rPr>
        <w:t xml:space="preserve">spectra. </w:t>
      </w:r>
    </w:p>
    <w:p w14:paraId="1DA5271A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63D9C0FF" w14:textId="570A874B" w:rsidR="00272CFE" w:rsidRPr="00A16192" w:rsidRDefault="00272CFE" w:rsidP="00272CFE">
      <w:pPr>
        <w:spacing w:line="360" w:lineRule="auto"/>
        <w:ind w:rightChars="-68" w:right="-136"/>
        <w:rPr>
          <w:rFonts w:ascii="Times New Roman" w:eastAsia="Gulim"/>
          <w:kern w:val="0"/>
          <w:sz w:val="24"/>
        </w:rPr>
      </w:pPr>
      <w:r w:rsidRPr="00A16192">
        <w:rPr>
          <w:rFonts w:ascii="Times New Roman" w:eastAsia="Gulim"/>
          <w:kern w:val="0"/>
          <w:sz w:val="24"/>
        </w:rPr>
        <w:t xml:space="preserve">From XMCD in total electron yield, we obtained spin magnetic moments using sum rules. </w:t>
      </w:r>
      <w:r w:rsidRPr="00A16192">
        <w:rPr>
          <w:rFonts w:ascii="Times New Roman"/>
          <w:sz w:val="24"/>
          <w:szCs w:val="24"/>
        </w:rPr>
        <w:t xml:space="preserve">The orbital magnetic moment is quenched due to random direction in bulk samples. The equation of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spin</m:t>
            </m:r>
          </m:sub>
        </m:sSub>
        <m:r>
          <w:rPr>
            <w:rFonts w:ascii="Cambria Math" w:hAnsi="Cambria Math"/>
            <w:sz w:val="24"/>
            <w:szCs w:val="24"/>
          </w:rPr>
          <m:t>=-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(3p-2q)∙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  <w:r w:rsidRPr="00A16192">
        <w:rPr>
          <w:rFonts w:ascii="Times New Roman"/>
          <w:sz w:val="24"/>
          <w:szCs w:val="24"/>
        </w:rPr>
        <w:t xml:space="preserve"> is used for </w:t>
      </w:r>
      <w:r w:rsidR="00397797">
        <w:rPr>
          <w:rFonts w:ascii="Times New Roman"/>
          <w:sz w:val="24"/>
          <w:szCs w:val="24"/>
        </w:rPr>
        <w:t xml:space="preserve">the </w:t>
      </w:r>
      <w:r w:rsidRPr="00A16192">
        <w:rPr>
          <w:rFonts w:ascii="Times New Roman"/>
          <w:sz w:val="24"/>
          <w:szCs w:val="24"/>
        </w:rPr>
        <w:t xml:space="preserve">sum rule, where </w:t>
      </w:r>
      <w:proofErr w:type="spellStart"/>
      <w:r w:rsidRPr="00A16192">
        <w:rPr>
          <w:rFonts w:ascii="Times New Roman"/>
          <w:i/>
          <w:sz w:val="24"/>
          <w:szCs w:val="24"/>
        </w:rPr>
        <w:t>n</w:t>
      </w:r>
      <w:r w:rsidRPr="00A93380">
        <w:rPr>
          <w:rFonts w:ascii="Times New Roman"/>
          <w:i/>
          <w:iCs/>
          <w:sz w:val="24"/>
          <w:szCs w:val="24"/>
          <w:vertAlign w:val="subscript"/>
        </w:rPr>
        <w:t>h</w:t>
      </w:r>
      <w:proofErr w:type="spellEnd"/>
      <w:r w:rsidRPr="00A16192">
        <w:rPr>
          <w:rFonts w:ascii="Times New Roman"/>
          <w:sz w:val="24"/>
          <w:szCs w:val="24"/>
        </w:rPr>
        <w:t xml:space="preserve"> is the number of holes in </w:t>
      </w:r>
      <w:r w:rsidRPr="00A16192">
        <w:rPr>
          <w:rFonts w:ascii="Times New Roman"/>
          <w:i/>
          <w:sz w:val="24"/>
          <w:szCs w:val="24"/>
        </w:rPr>
        <w:t>d</w:t>
      </w:r>
      <w:r w:rsidRPr="00A16192">
        <w:rPr>
          <w:rFonts w:ascii="Times New Roman"/>
          <w:sz w:val="24"/>
          <w:szCs w:val="24"/>
        </w:rPr>
        <w:t xml:space="preserve"> shells (</w:t>
      </w:r>
      <w:proofErr w:type="spellStart"/>
      <w:r w:rsidRPr="00A16192">
        <w:rPr>
          <w:rFonts w:ascii="Times New Roman"/>
          <w:i/>
          <w:sz w:val="24"/>
          <w:szCs w:val="24"/>
        </w:rPr>
        <w:t>n</w:t>
      </w:r>
      <w:r w:rsidRPr="00A93380">
        <w:rPr>
          <w:rFonts w:ascii="Times New Roman"/>
          <w:i/>
          <w:iCs/>
          <w:sz w:val="24"/>
          <w:szCs w:val="24"/>
          <w:vertAlign w:val="subscript"/>
        </w:rPr>
        <w:t>h</w:t>
      </w:r>
      <w:proofErr w:type="spellEnd"/>
      <w:r w:rsidR="00BE27B9" w:rsidRPr="00BE27B9">
        <w:rPr>
          <w:rFonts w:ascii="Times New Roman"/>
          <w:sz w:val="24"/>
          <w:szCs w:val="24"/>
        </w:rPr>
        <w:t xml:space="preserve"> </w:t>
      </w:r>
      <w:r w:rsidRPr="00A16192">
        <w:rPr>
          <w:rFonts w:ascii="Times New Roman"/>
          <w:sz w:val="24"/>
          <w:szCs w:val="24"/>
        </w:rPr>
        <w:t>= 9 for Ti).</w:t>
      </w:r>
      <w:sdt>
        <w:sdtPr>
          <w:rPr>
            <w:rFonts w:ascii="Times New Roman"/>
            <w:sz w:val="24"/>
            <w:szCs w:val="24"/>
          </w:rPr>
          <w:alias w:val="To edit, see citavi.com/edit"/>
          <w:tag w:val="CitaviPlaceholder#95825809-56a5-498e-96df-16032a7f96bb"/>
          <w:id w:val="-1840835795"/>
          <w:placeholder>
            <w:docPart w:val="DefaultPlaceholder_-1854013440"/>
          </w:placeholder>
        </w:sdtPr>
        <w:sdtContent>
          <w:r w:rsidR="001B2AA9">
            <w:rPr>
              <w:rFonts w:ascii="Times New Roman"/>
              <w:sz w:val="24"/>
              <w:szCs w:val="24"/>
            </w:rPr>
            <w:fldChar w:fldCharType="begin"/>
          </w:r>
          <w:r w:rsidR="004F690D">
            <w:rPr>
              <w:rFonts w:ascii="Times New Roman"/>
              <w:sz w:val="24"/>
              <w:szCs w:val="24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3MTNjMDk1LTIzNTAtNDMyNS04MDI1LTg2NTlkMTBmYWFjNSIsIlJhbmdlTGVuZ3RoIjoxLCJSZWZlcmVuY2VJZCI6ImQ2Y2I0MmU2LTQ1NDYtNGMwMy05ODNjLTZlM2Y1NTVhZDdj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bmNvbW1zMTA4MCIsIkVkaXRvcnMiOltdLCJFdmFsdWF0aW9uQ29tcGxleGl0eSI6MCwiRXZhbHVhdGlvblNvdXJjZVRleHRGb3JtYXQiOjAsIkdyb3VwcyI6W10sIkhhc0xhYmVsMSI6ZmFsc2UsIkhhc0xhYmVsMiI6ZmFsc2UsIktleXdvcmRzIjpbXSwiTGFuZ3VhZ2UiOiJlbmciLCJMYW5ndWFnZUNvZGUiOiJlb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yMDg2NTc5OCIsIlVyaVN0cmluZyI6Imh0dHA6Ly93d3cubmNiaS5ubG0ubmloLmdvdi9wdWJtZWQvMjA4NjU3OT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NvbmdoYWsgWW9vbiIsIkNyZWF0ZWRPbiI6IjIwMjAtMDYtMThUMTQ6MzI6NTAiLCJNb2RpZmllZEJ5IjoiX1NvbmdoYWsgWW9vbiIsIklkIjoiNjIzMDExYjItY2VhMi00MzQ3LWE5YWUtNDBkZDE3ZGRjNGM1IiwiTW9kaWZpZWRPbiI6IjIwMjAtMDYtMThUMTQ6MzI6NTAiLCJQcm9qZWN0Ijp7IiRyZWYiOiI1In19LH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M4L25jb21tczEwODAiLCJVcmlTdHJpbmciOiJodHRwczovL2RvaS5vcmcvMTAuMTAzOC9uY29tbXMxMDgw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}</w:instrText>
          </w:r>
          <w:r w:rsidR="001B2AA9">
            <w:rPr>
              <w:rFonts w:ascii="Times New Roman"/>
              <w:sz w:val="24"/>
              <w:szCs w:val="24"/>
            </w:rPr>
            <w:fldChar w:fldCharType="separate"/>
          </w:r>
          <w:hyperlink w:anchor="_CTVL001d6cb42e645464c03983c6e3f555ad7cb" w:tooltip="Garcia-Barriocanal J, Cezar JC, Bruno FY, Thakur P, Brookes NB, et al. Spin and orbital Ti magnetism at LaMnO3/SrTiO3 interfaces. Nat Commun. 2010;1:8…" w:history="1">
            <w:r w:rsidR="004F690D" w:rsidRPr="004F690D">
              <w:rPr>
                <w:rFonts w:ascii="Times New Roman"/>
                <w:color w:val="FFFFFF"/>
                <w:sz w:val="2"/>
                <w:szCs w:val="24"/>
                <w:vertAlign w:val="superscript"/>
              </w:rPr>
              <w:t>⁠</w:t>
            </w:r>
            <w:r w:rsidR="004F690D">
              <w:rPr>
                <w:rFonts w:ascii="Times New Roman"/>
                <w:sz w:val="24"/>
                <w:szCs w:val="24"/>
                <w:vertAlign w:val="superscript"/>
              </w:rPr>
              <w:t>7</w:t>
            </w:r>
          </w:hyperlink>
          <w:r w:rsidR="001B2AA9">
            <w:rPr>
              <w:rFonts w:ascii="Times New Roman"/>
              <w:sz w:val="24"/>
              <w:szCs w:val="24"/>
            </w:rPr>
            <w:fldChar w:fldCharType="end"/>
          </w:r>
        </w:sdtContent>
      </w:sdt>
      <w:r w:rsidRPr="00A16192">
        <w:rPr>
          <w:rFonts w:ascii="Times New Roman"/>
          <w:sz w:val="24"/>
          <w:szCs w:val="24"/>
        </w:rPr>
        <w:t xml:space="preserve"> The </w:t>
      </w:r>
      <w:r w:rsidRPr="00A16192">
        <w:rPr>
          <w:rFonts w:ascii="Times New Roman"/>
          <w:i/>
          <w:sz w:val="24"/>
          <w:szCs w:val="24"/>
        </w:rPr>
        <w:t>p</w:t>
      </w:r>
      <w:r w:rsidRPr="00A16192">
        <w:rPr>
          <w:rFonts w:ascii="Times New Roman"/>
          <w:sz w:val="24"/>
          <w:szCs w:val="24"/>
        </w:rPr>
        <w:t xml:space="preserve"> and </w:t>
      </w:r>
      <w:r w:rsidRPr="00A16192">
        <w:rPr>
          <w:rFonts w:ascii="Times New Roman"/>
          <w:i/>
          <w:sz w:val="24"/>
          <w:szCs w:val="24"/>
        </w:rPr>
        <w:t>q</w:t>
      </w:r>
      <w:r w:rsidRPr="00A16192">
        <w:rPr>
          <w:rFonts w:ascii="Times New Roman"/>
          <w:sz w:val="24"/>
          <w:szCs w:val="24"/>
        </w:rPr>
        <w:t xml:space="preserve"> are the integrated area</w:t>
      </w:r>
      <w:r w:rsidR="00397797">
        <w:rPr>
          <w:rFonts w:ascii="Times New Roman"/>
          <w:sz w:val="24"/>
          <w:szCs w:val="24"/>
        </w:rPr>
        <w:t>s</w:t>
      </w:r>
      <w:r w:rsidRPr="00A16192">
        <w:rPr>
          <w:rFonts w:ascii="Times New Roman"/>
          <w:sz w:val="24"/>
          <w:szCs w:val="24"/>
        </w:rPr>
        <w:t xml:space="preserve"> of the XMCD signal at </w:t>
      </w:r>
      <w:r w:rsidR="00397797">
        <w:rPr>
          <w:rFonts w:ascii="Times New Roman"/>
          <w:sz w:val="24"/>
          <w:szCs w:val="24"/>
        </w:rPr>
        <w:t xml:space="preserve">the </w:t>
      </w:r>
      <w:r w:rsidRPr="00A16192">
        <w:rPr>
          <w:rFonts w:ascii="Times New Roman"/>
          <w:i/>
          <w:sz w:val="24"/>
          <w:szCs w:val="24"/>
        </w:rPr>
        <w:t>L</w:t>
      </w:r>
      <w:r w:rsidRPr="00A16192">
        <w:rPr>
          <w:rFonts w:ascii="Times New Roman"/>
          <w:sz w:val="24"/>
          <w:szCs w:val="24"/>
          <w:vertAlign w:val="subscript"/>
        </w:rPr>
        <w:t>3</w:t>
      </w:r>
      <w:r w:rsidRPr="00A16192">
        <w:rPr>
          <w:rFonts w:ascii="Times New Roman"/>
          <w:sz w:val="24"/>
          <w:szCs w:val="24"/>
        </w:rPr>
        <w:t xml:space="preserve"> edge and </w:t>
      </w:r>
      <w:r w:rsidRPr="00A16192">
        <w:rPr>
          <w:rFonts w:ascii="Times New Roman"/>
          <w:i/>
          <w:sz w:val="24"/>
          <w:szCs w:val="24"/>
        </w:rPr>
        <w:t>L</w:t>
      </w:r>
      <w:r w:rsidRPr="00A16192">
        <w:rPr>
          <w:rFonts w:ascii="Times New Roman"/>
          <w:sz w:val="24"/>
          <w:szCs w:val="24"/>
          <w:vertAlign w:val="subscript"/>
        </w:rPr>
        <w:t>2,3</w:t>
      </w:r>
      <w:r w:rsidRPr="00A16192">
        <w:rPr>
          <w:rFonts w:ascii="Times New Roman"/>
          <w:sz w:val="24"/>
          <w:szCs w:val="24"/>
        </w:rPr>
        <w:t xml:space="preserve"> edges, respectively. The </w:t>
      </w:r>
      <w:r w:rsidRPr="00A16192">
        <w:rPr>
          <w:rFonts w:ascii="Times New Roman"/>
          <w:i/>
          <w:sz w:val="24"/>
          <w:szCs w:val="24"/>
        </w:rPr>
        <w:t>r</w:t>
      </w:r>
      <w:r w:rsidRPr="00A16192">
        <w:rPr>
          <w:rFonts w:ascii="Times New Roman"/>
          <w:sz w:val="24"/>
          <w:szCs w:val="24"/>
        </w:rPr>
        <w:t xml:space="preserve"> is the integrated area of the corrected XAS by the subtraction of a baseline at </w:t>
      </w:r>
      <w:r w:rsidRPr="00A16192">
        <w:rPr>
          <w:rFonts w:ascii="Times New Roman"/>
          <w:i/>
          <w:sz w:val="24"/>
          <w:szCs w:val="24"/>
        </w:rPr>
        <w:t>L</w:t>
      </w:r>
      <w:r w:rsidRPr="00A16192">
        <w:rPr>
          <w:rFonts w:ascii="Times New Roman"/>
          <w:sz w:val="24"/>
          <w:szCs w:val="24"/>
          <w:vertAlign w:val="subscript"/>
        </w:rPr>
        <w:t>2,3</w:t>
      </w:r>
      <w:r w:rsidRPr="00A16192">
        <w:rPr>
          <w:rFonts w:ascii="Times New Roman"/>
          <w:sz w:val="24"/>
          <w:szCs w:val="24"/>
        </w:rPr>
        <w:t xml:space="preserve"> edges. The obtained s</w:t>
      </w:r>
      <w:r w:rsidRPr="00A16192">
        <w:rPr>
          <w:rFonts w:ascii="Times New Roman" w:eastAsia="Gulim"/>
          <w:kern w:val="0"/>
          <w:sz w:val="24"/>
        </w:rPr>
        <w:t xml:space="preserve">pin magnetic moment values by XMCD sum rule analysis were </w:t>
      </w:r>
      <w:r w:rsidRPr="001F6E2F">
        <w:rPr>
          <w:rFonts w:ascii="Times New Roman" w:eastAsia="Gulim"/>
          <w:kern w:val="0"/>
          <w:sz w:val="24"/>
        </w:rPr>
        <w:t>0.016 µ</w:t>
      </w:r>
      <w:r w:rsidRPr="001F6E2F">
        <w:rPr>
          <w:rFonts w:ascii="Times New Roman" w:eastAsia="Gulim"/>
          <w:kern w:val="0"/>
          <w:sz w:val="24"/>
          <w:vertAlign w:val="subscript"/>
        </w:rPr>
        <w:t>B</w:t>
      </w:r>
      <w:r w:rsidRPr="001F6E2F">
        <w:rPr>
          <w:rFonts w:ascii="Times New Roman" w:eastAsia="Gulim"/>
          <w:kern w:val="0"/>
          <w:sz w:val="24"/>
        </w:rPr>
        <w:t>/Ti, 0.021 µ</w:t>
      </w:r>
      <w:r w:rsidRPr="001F6E2F">
        <w:rPr>
          <w:rFonts w:ascii="Times New Roman" w:eastAsia="Gulim"/>
          <w:kern w:val="0"/>
          <w:sz w:val="24"/>
          <w:vertAlign w:val="subscript"/>
        </w:rPr>
        <w:t>B</w:t>
      </w:r>
      <w:r w:rsidRPr="001F6E2F">
        <w:rPr>
          <w:rFonts w:ascii="Times New Roman" w:eastAsia="Gulim"/>
          <w:kern w:val="0"/>
          <w:sz w:val="24"/>
        </w:rPr>
        <w:t>/Ti, and 0.027 µ</w:t>
      </w:r>
      <w:r w:rsidRPr="001F6E2F">
        <w:rPr>
          <w:rFonts w:ascii="Times New Roman" w:eastAsia="Gulim"/>
          <w:kern w:val="0"/>
          <w:sz w:val="24"/>
          <w:vertAlign w:val="subscript"/>
        </w:rPr>
        <w:t>B</w:t>
      </w:r>
      <w:r w:rsidRPr="001F6E2F">
        <w:rPr>
          <w:rFonts w:ascii="Times New Roman" w:eastAsia="Gulim"/>
          <w:kern w:val="0"/>
          <w:sz w:val="24"/>
        </w:rPr>
        <w:t xml:space="preserve">/Ti for </w:t>
      </w:r>
      <w:proofErr w:type="spellStart"/>
      <w:r w:rsidRPr="001F6E2F">
        <w:rPr>
          <w:rFonts w:ascii="Times New Roman" w:eastAsia="Gulim"/>
          <w:kern w:val="0"/>
          <w:sz w:val="24"/>
        </w:rPr>
        <w:t>CTO_arc</w:t>
      </w:r>
      <w:proofErr w:type="spellEnd"/>
      <w:r w:rsidRPr="001F6E2F">
        <w:rPr>
          <w:rFonts w:ascii="Times New Roman" w:eastAsia="Gulim"/>
          <w:kern w:val="0"/>
          <w:sz w:val="24"/>
        </w:rPr>
        <w:t xml:space="preserve">, </w:t>
      </w:r>
      <w:proofErr w:type="spellStart"/>
      <w:r w:rsidRPr="001F6E2F">
        <w:rPr>
          <w:rFonts w:ascii="Times New Roman" w:eastAsia="Gulim"/>
          <w:kern w:val="0"/>
          <w:sz w:val="24"/>
        </w:rPr>
        <w:t>STO_arc</w:t>
      </w:r>
      <w:proofErr w:type="spellEnd"/>
      <w:r w:rsidRPr="001F6E2F">
        <w:rPr>
          <w:rFonts w:ascii="Times New Roman" w:eastAsia="Gulim"/>
          <w:kern w:val="0"/>
          <w:sz w:val="24"/>
        </w:rPr>
        <w:t xml:space="preserve">, and </w:t>
      </w:r>
      <w:proofErr w:type="spellStart"/>
      <w:r w:rsidRPr="001F6E2F">
        <w:rPr>
          <w:rFonts w:ascii="Times New Roman" w:eastAsia="Gulim"/>
          <w:kern w:val="0"/>
          <w:sz w:val="24"/>
        </w:rPr>
        <w:t>BTO_arc</w:t>
      </w:r>
      <w:proofErr w:type="spellEnd"/>
      <w:r>
        <w:rPr>
          <w:rFonts w:ascii="Times New Roman" w:eastAsia="Gulim"/>
          <w:kern w:val="0"/>
          <w:sz w:val="24"/>
        </w:rPr>
        <w:t>,</w:t>
      </w:r>
      <w:r w:rsidRPr="001F6E2F">
        <w:rPr>
          <w:rFonts w:ascii="Times New Roman" w:eastAsia="Gulim"/>
          <w:kern w:val="0"/>
          <w:sz w:val="24"/>
        </w:rPr>
        <w:t xml:space="preserve"> respectively.</w:t>
      </w:r>
      <w:r w:rsidRPr="00A16192">
        <w:rPr>
          <w:rFonts w:ascii="Times New Roman" w:eastAsia="Gulim"/>
          <w:kern w:val="0"/>
          <w:sz w:val="24"/>
        </w:rPr>
        <w:t xml:space="preserve"> </w:t>
      </w:r>
      <w:r w:rsidR="00BD3559" w:rsidRPr="00BD3559">
        <w:rPr>
          <w:rFonts w:ascii="Times New Roman" w:eastAsia="Gulim"/>
          <w:kern w:val="0"/>
          <w:sz w:val="24"/>
        </w:rPr>
        <w:t>The</w:t>
      </w:r>
      <w:r w:rsidR="00BD3559">
        <w:rPr>
          <w:rFonts w:ascii="Times New Roman" w:eastAsia="Gulim"/>
          <w:kern w:val="0"/>
          <w:sz w:val="24"/>
        </w:rPr>
        <w:t xml:space="preserve"> obtained</w:t>
      </w:r>
      <w:r w:rsidR="00BD3559" w:rsidRPr="00BD3559">
        <w:rPr>
          <w:rFonts w:ascii="Times New Roman" w:eastAsia="Gulim"/>
          <w:kern w:val="0"/>
          <w:sz w:val="24"/>
        </w:rPr>
        <w:t xml:space="preserve"> magnetic moment values are negligible co</w:t>
      </w:r>
      <w:r w:rsidR="00BD3559">
        <w:rPr>
          <w:rFonts w:ascii="Times New Roman" w:eastAsia="Gulim"/>
          <w:kern w:val="0"/>
          <w:sz w:val="24"/>
        </w:rPr>
        <w:t>m</w:t>
      </w:r>
      <w:r w:rsidR="00BD3559" w:rsidRPr="00BD3559">
        <w:rPr>
          <w:rFonts w:ascii="Times New Roman" w:eastAsia="Gulim"/>
          <w:kern w:val="0"/>
          <w:sz w:val="24"/>
        </w:rPr>
        <w:t xml:space="preserve">pared to </w:t>
      </w:r>
      <w:r w:rsidR="00BD3559">
        <w:rPr>
          <w:rFonts w:ascii="Times New Roman" w:eastAsia="Gulim"/>
          <w:kern w:val="0"/>
          <w:sz w:val="24"/>
        </w:rPr>
        <w:t xml:space="preserve">the contribution of </w:t>
      </w:r>
      <w:r w:rsidR="00BD3559" w:rsidRPr="00BD3559">
        <w:rPr>
          <w:rFonts w:ascii="Times New Roman" w:eastAsia="Gulim"/>
          <w:kern w:val="0"/>
          <w:sz w:val="24"/>
        </w:rPr>
        <w:t xml:space="preserve">transition metal impurities. </w:t>
      </w:r>
    </w:p>
    <w:p w14:paraId="33CDEB73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DCE7B6E" w14:textId="77777777" w:rsidR="00272CFE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7562374C" w14:textId="77777777" w:rsidR="00272CFE" w:rsidRPr="00CB32AB" w:rsidRDefault="00272CFE" w:rsidP="00272CFE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  <w:lang w:val="en-GB"/>
        </w:rPr>
      </w:pPr>
    </w:p>
    <w:p w14:paraId="0A739DC0" w14:textId="579CC5C5" w:rsidR="00FA51A3" w:rsidRDefault="00FA51A3">
      <w:pPr>
        <w:widowControl/>
        <w:wordWrap/>
        <w:autoSpaceDE/>
        <w:autoSpaceDN/>
        <w:jc w:val="left"/>
        <w:rPr>
          <w:rFonts w:ascii="Times New Roman" w:eastAsia="MS Mincho"/>
          <w:kern w:val="0"/>
          <w:sz w:val="28"/>
          <w:szCs w:val="18"/>
          <w:highlight w:val="green"/>
          <w:lang w:val="en-GB" w:eastAsia="ja-JP"/>
        </w:rPr>
      </w:pPr>
      <w:r>
        <w:rPr>
          <w:sz w:val="28"/>
          <w:szCs w:val="18"/>
          <w:highlight w:val="green"/>
        </w:rPr>
        <w:br w:type="page"/>
      </w:r>
    </w:p>
    <w:p w14:paraId="45A6FD04" w14:textId="2BC2BC55" w:rsidR="00FA51A3" w:rsidRPr="004208FA" w:rsidRDefault="00FA51A3" w:rsidP="00FA51A3">
      <w:pPr>
        <w:widowControl/>
        <w:wordWrap/>
        <w:autoSpaceDE/>
        <w:jc w:val="left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Supporting information S16</w:t>
      </w:r>
      <w:r w:rsidRPr="004208FA">
        <w:rPr>
          <w:rFonts w:ascii="Times New Roman"/>
          <w:b/>
          <w:sz w:val="24"/>
          <w:szCs w:val="24"/>
        </w:rPr>
        <w:t xml:space="preserve">. Songhak Yoon </w:t>
      </w:r>
      <w:r w:rsidRPr="004208FA">
        <w:rPr>
          <w:rFonts w:ascii="Times New Roman"/>
          <w:b/>
          <w:i/>
          <w:sz w:val="24"/>
          <w:szCs w:val="24"/>
        </w:rPr>
        <w:t>et al.</w:t>
      </w:r>
    </w:p>
    <w:p w14:paraId="32454D3C" w14:textId="77777777" w:rsidR="00FA51A3" w:rsidRDefault="00FA51A3" w:rsidP="00FA51A3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0880D311" w14:textId="77777777" w:rsidR="00CE5AA3" w:rsidRPr="00BD3559" w:rsidRDefault="00CE5AA3" w:rsidP="00CE5AA3">
      <w:pPr>
        <w:pStyle w:val="TableCaption"/>
        <w:spacing w:after="240" w:line="276" w:lineRule="auto"/>
        <w:rPr>
          <w:sz w:val="24"/>
          <w:szCs w:val="24"/>
          <w:highlight w:val="green"/>
          <w:lang w:val="en-US"/>
        </w:rPr>
      </w:pPr>
      <w:r w:rsidRPr="00BD3559">
        <w:rPr>
          <w:sz w:val="24"/>
          <w:szCs w:val="24"/>
          <w:lang w:val="en-US"/>
        </w:rPr>
        <w:t xml:space="preserve">The elements like Fe, Co, and Ni were quantitatively analyzed by ICP-OES (inductively coupled plasma-optical emission spectrometry, Spectro </w:t>
      </w:r>
      <w:proofErr w:type="spellStart"/>
      <w:r w:rsidRPr="00BD3559">
        <w:rPr>
          <w:sz w:val="24"/>
          <w:szCs w:val="24"/>
          <w:lang w:val="en-US"/>
        </w:rPr>
        <w:t>Ciros</w:t>
      </w:r>
      <w:proofErr w:type="spellEnd"/>
      <w:r w:rsidRPr="00BD3559">
        <w:rPr>
          <w:sz w:val="24"/>
          <w:szCs w:val="24"/>
          <w:lang w:val="en-US"/>
        </w:rPr>
        <w:t xml:space="preserve"> CCD ICP-OES) in solutions. The oxygen and hydrogen contents were determined by the hot-gas extraction method using an ELTRA ONH 2000 analyzer. Each sample was measured three times and the obtained oxygen and hydrogen amounts were averaged.</w:t>
      </w:r>
    </w:p>
    <w:p w14:paraId="27B0B4EA" w14:textId="77777777" w:rsidR="00FA51A3" w:rsidRDefault="00FA51A3" w:rsidP="00FA51A3">
      <w:pPr>
        <w:widowControl/>
        <w:wordWrap/>
        <w:autoSpaceDE/>
        <w:spacing w:line="276" w:lineRule="auto"/>
        <w:jc w:val="left"/>
        <w:rPr>
          <w:rFonts w:ascii="Times New Roman" w:eastAsia="MS Mincho"/>
          <w:kern w:val="0"/>
          <w:sz w:val="24"/>
          <w:szCs w:val="24"/>
          <w:lang w:eastAsia="ja-JP"/>
        </w:rPr>
      </w:pPr>
    </w:p>
    <w:p w14:paraId="41193EBD" w14:textId="645878B4" w:rsidR="00FA51A3" w:rsidRDefault="00FA51A3" w:rsidP="00B146FA">
      <w:pPr>
        <w:spacing w:line="276" w:lineRule="auto"/>
        <w:ind w:rightChars="-68" w:right="-136"/>
        <w:rPr>
          <w:rFonts w:ascii="Times New Roman"/>
          <w:sz w:val="6"/>
          <w:szCs w:val="6"/>
        </w:rPr>
      </w:pPr>
      <w:r>
        <w:rPr>
          <w:rFonts w:ascii="Times New Roman"/>
          <w:b/>
          <w:bCs/>
          <w:sz w:val="24"/>
        </w:rPr>
        <w:t>Table S</w:t>
      </w:r>
      <w:r w:rsidR="00CE5AA3">
        <w:rPr>
          <w:rFonts w:ascii="Times New Roman"/>
          <w:b/>
          <w:bCs/>
          <w:sz w:val="24"/>
        </w:rPr>
        <w:t>5</w:t>
      </w:r>
      <w:r>
        <w:rPr>
          <w:rFonts w:ascii="Times New Roman"/>
          <w:bCs/>
          <w:sz w:val="24"/>
        </w:rPr>
        <w:t>.</w:t>
      </w:r>
      <w:r>
        <w:rPr>
          <w:rFonts w:ascii="Times New Roman"/>
          <w:sz w:val="24"/>
        </w:rPr>
        <w:t xml:space="preserve"> Elemental analysis</w:t>
      </w:r>
      <w:r w:rsidRPr="00AE618F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of 3</w:t>
      </w:r>
      <w:r w:rsidRPr="00AE618F">
        <w:rPr>
          <w:rFonts w:ascii="Times New Roman"/>
          <w:i/>
          <w:sz w:val="24"/>
        </w:rPr>
        <w:t>d</w:t>
      </w:r>
      <w:r>
        <w:rPr>
          <w:rFonts w:ascii="Times New Roman"/>
          <w:sz w:val="24"/>
        </w:rPr>
        <w:t xml:space="preserve"> impurities by ICP-OES (</w:t>
      </w:r>
      <w:r w:rsidRPr="005F7ECB">
        <w:rPr>
          <w:rFonts w:ascii="Times New Roman"/>
          <w:sz w:val="24"/>
        </w:rPr>
        <w:t>parts per million in w</w:t>
      </w:r>
      <w:r>
        <w:rPr>
          <w:rFonts w:ascii="Times New Roman"/>
          <w:sz w:val="24"/>
        </w:rPr>
        <w:t>eight) and oxygen deficiency (</w:t>
      </w:r>
      <w:r w:rsidRPr="005F7ECB">
        <w:rPr>
          <w:rFonts w:ascii="Times New Roman" w:eastAsia="Times New Roman"/>
          <w:i/>
          <w:color w:val="000000"/>
          <w:kern w:val="0"/>
          <w:sz w:val="24"/>
        </w:rPr>
        <w:t>δ</w:t>
      </w:r>
      <w:r>
        <w:rPr>
          <w:rFonts w:ascii="Times New Roman"/>
          <w:sz w:val="24"/>
        </w:rPr>
        <w:t xml:space="preserve">) estimated by the oxygen contents </w:t>
      </w:r>
      <w:r w:rsidR="00A466EC">
        <w:rPr>
          <w:rFonts w:ascii="Times New Roman"/>
          <w:sz w:val="24"/>
        </w:rPr>
        <w:t xml:space="preserve">obtained </w:t>
      </w:r>
      <w:r>
        <w:rPr>
          <w:rFonts w:ascii="Times New Roman"/>
          <w:sz w:val="24"/>
        </w:rPr>
        <w:t xml:space="preserve">by </w:t>
      </w:r>
      <w:r w:rsidR="00A466EC">
        <w:rPr>
          <w:rFonts w:ascii="Times New Roman"/>
          <w:sz w:val="24"/>
        </w:rPr>
        <w:t xml:space="preserve">the </w:t>
      </w:r>
      <w:r w:rsidRPr="00AE618F">
        <w:rPr>
          <w:rFonts w:ascii="Times New Roman"/>
          <w:sz w:val="24"/>
        </w:rPr>
        <w:t xml:space="preserve">hot-gas extraction </w:t>
      </w:r>
      <w:r>
        <w:rPr>
          <w:rFonts w:ascii="Times New Roman"/>
          <w:sz w:val="24"/>
        </w:rPr>
        <w:t>technique.</w:t>
      </w:r>
    </w:p>
    <w:p w14:paraId="0088A850" w14:textId="77777777" w:rsidR="00FA51A3" w:rsidRPr="004C5979" w:rsidRDefault="00FA51A3" w:rsidP="00FA51A3">
      <w:pPr>
        <w:spacing w:line="360" w:lineRule="auto"/>
        <w:ind w:rightChars="-68" w:right="-136"/>
        <w:rPr>
          <w:rFonts w:ascii="Times New Roman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696"/>
        <w:gridCol w:w="696"/>
        <w:gridCol w:w="696"/>
        <w:gridCol w:w="1668"/>
      </w:tblGrid>
      <w:tr w:rsidR="00FA51A3" w14:paraId="26CD5AEC" w14:textId="77777777" w:rsidTr="00CE5AA3"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ADBBC3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color w:val="000000"/>
                <w:kern w:val="0"/>
                <w:sz w:val="24"/>
              </w:rPr>
            </w:pPr>
            <w:r>
              <w:rPr>
                <w:rFonts w:ascii="Times New Roman"/>
                <w:sz w:val="24"/>
              </w:rPr>
              <w:t>Sample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08F23F" w14:textId="719EA650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 w:eastAsia="Times New Roman"/>
                <w:color w:val="000000"/>
                <w:kern w:val="0"/>
                <w:sz w:val="24"/>
              </w:rPr>
              <w:t>Fe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422808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 w:eastAsia="Times New Roman"/>
                <w:color w:val="000000"/>
                <w:kern w:val="0"/>
                <w:sz w:val="24"/>
              </w:rPr>
              <w:t>Co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C065B21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/>
                <w:color w:val="000000"/>
                <w:kern w:val="0"/>
                <w:sz w:val="24"/>
              </w:rPr>
              <w:t>Ni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AE2B883" w14:textId="77777777" w:rsidR="00FA51A3" w:rsidRPr="005F7ECB" w:rsidRDefault="00FA51A3" w:rsidP="00BD3559">
            <w:pPr>
              <w:widowControl/>
              <w:wordWrap/>
              <w:autoSpaceDE/>
              <w:spacing w:line="360" w:lineRule="auto"/>
              <w:jc w:val="center"/>
              <w:rPr>
                <w:rFonts w:ascii="Times New Roman" w:eastAsia="Times New Roman"/>
                <w:i/>
                <w:color w:val="000000"/>
                <w:kern w:val="0"/>
                <w:sz w:val="24"/>
              </w:rPr>
            </w:pPr>
            <w:r w:rsidRPr="005F7ECB">
              <w:rPr>
                <w:rFonts w:ascii="Times New Roman" w:eastAsia="Times New Roman"/>
                <w:i/>
                <w:color w:val="000000"/>
                <w:kern w:val="0"/>
                <w:sz w:val="24"/>
              </w:rPr>
              <w:t>δ</w:t>
            </w:r>
          </w:p>
        </w:tc>
      </w:tr>
      <w:tr w:rsidR="00FA51A3" w14:paraId="5DEA9D95" w14:textId="77777777" w:rsidTr="00CE5AA3"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25E7B4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 w:eastAsia="Times New Roman"/>
                <w:color w:val="000000"/>
                <w:kern w:val="0"/>
                <w:sz w:val="24"/>
                <w:lang w:val="it-IT"/>
              </w:rPr>
            </w:pPr>
            <w:r>
              <w:rPr>
                <w:rFonts w:ascii="Times New Roman"/>
                <w:sz w:val="24"/>
              </w:rPr>
              <w:t>CTO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36A14E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90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D72107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ACE66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D1C7B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0.03 ± 0.03</w:t>
            </w:r>
          </w:p>
        </w:tc>
      </w:tr>
      <w:tr w:rsidR="00FA51A3" w14:paraId="68D4E0E1" w14:textId="77777777" w:rsidTr="00CE5AA3"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CAC438F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CTO_arc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7A8840A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6DE4B3A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8F8B082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37984D29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0.06 ± 0.03</w:t>
            </w:r>
          </w:p>
        </w:tc>
      </w:tr>
      <w:tr w:rsidR="00FA51A3" w14:paraId="41217489" w14:textId="77777777" w:rsidTr="00CE5AA3"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49C4006A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STO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F50B2D4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60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5E9646D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5BE9BB6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2C688776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0.03 ± 0.03</w:t>
            </w:r>
          </w:p>
        </w:tc>
      </w:tr>
      <w:tr w:rsidR="00FA51A3" w14:paraId="476E44AB" w14:textId="77777777" w:rsidTr="00CE5AA3"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3B808E3A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STO_arc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DDD1479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60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56731C9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2EDBEF7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05C3E67F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0.11 ± 0.03</w:t>
            </w:r>
          </w:p>
        </w:tc>
      </w:tr>
      <w:tr w:rsidR="00FA51A3" w14:paraId="63EB8E96" w14:textId="77777777" w:rsidTr="00CE5AA3"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C4D263D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BTO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6C0F55C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90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391A65D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5A7EC64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2624916B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0.17 ± 0.03</w:t>
            </w:r>
          </w:p>
        </w:tc>
      </w:tr>
      <w:tr w:rsidR="00FA51A3" w14:paraId="4DEEAEC7" w14:textId="77777777" w:rsidTr="00CE5AA3"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C9ECBA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BTO_arc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8B8C6B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96871E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CA3DBF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100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AFBCE8" w14:textId="77777777" w:rsidR="00FA51A3" w:rsidRDefault="00FA51A3" w:rsidP="00CE5AA3">
            <w:pPr>
              <w:widowControl/>
              <w:wordWrap/>
              <w:autoSpaceDE/>
              <w:spacing w:line="360" w:lineRule="auto"/>
              <w:jc w:val="left"/>
              <w:rPr>
                <w:rFonts w:ascii="Times New Roman"/>
                <w:sz w:val="24"/>
                <w:lang w:val="it-IT"/>
              </w:rPr>
            </w:pPr>
            <w:r>
              <w:rPr>
                <w:rFonts w:ascii="Times New Roman"/>
                <w:sz w:val="24"/>
                <w:lang w:val="it-IT"/>
              </w:rPr>
              <w:t>0.25 ± 0.03</w:t>
            </w:r>
          </w:p>
        </w:tc>
      </w:tr>
    </w:tbl>
    <w:p w14:paraId="58B3DF5C" w14:textId="77777777" w:rsidR="00FA51A3" w:rsidRDefault="00FA51A3" w:rsidP="00FA51A3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</w:rPr>
      </w:pPr>
    </w:p>
    <w:p w14:paraId="33630D3D" w14:textId="3FD98560" w:rsidR="001B2AA9" w:rsidRDefault="001B2AA9">
      <w:pPr>
        <w:widowControl/>
        <w:wordWrap/>
        <w:autoSpaceDE/>
        <w:autoSpaceDN/>
        <w:jc w:val="left"/>
        <w:rPr>
          <w:rFonts w:ascii="Times New Roman"/>
          <w:b/>
          <w:sz w:val="28"/>
          <w:szCs w:val="28"/>
        </w:rPr>
      </w:pPr>
    </w:p>
    <w:p w14:paraId="16DE8A45" w14:textId="77777777" w:rsidR="00BD3559" w:rsidRPr="001B2AA9" w:rsidRDefault="00BD3559">
      <w:pPr>
        <w:widowControl/>
        <w:wordWrap/>
        <w:autoSpaceDE/>
        <w:autoSpaceDN/>
        <w:jc w:val="left"/>
        <w:rPr>
          <w:rFonts w:ascii="Times New Roman"/>
          <w:b/>
          <w:sz w:val="28"/>
          <w:szCs w:val="28"/>
        </w:rPr>
      </w:pPr>
    </w:p>
    <w:p w14:paraId="61380B17" w14:textId="3982D04A" w:rsidR="00FD6E6F" w:rsidRDefault="00FD6E6F">
      <w:pPr>
        <w:widowControl/>
        <w:wordWrap/>
        <w:autoSpaceDE/>
        <w:autoSpaceDN/>
        <w:jc w:val="left"/>
        <w:rPr>
          <w:rFonts w:ascii="Times New Roman"/>
          <w:b/>
          <w:sz w:val="24"/>
          <w:szCs w:val="24"/>
          <w:lang w:val="en-GB"/>
        </w:rPr>
      </w:pPr>
    </w:p>
    <w:sdt>
      <w:sdtPr>
        <w:rPr>
          <w:rFonts w:ascii="Batang" w:eastAsia="Batang" w:hAnsi="Times New Roman"/>
          <w:color w:val="auto"/>
          <w:kern w:val="2"/>
          <w:sz w:val="20"/>
          <w:szCs w:val="20"/>
          <w:lang w:val="en-GB" w:eastAsia="ko-KR"/>
        </w:rPr>
        <w:tag w:val="CitaviBibliography"/>
        <w:id w:val="-1392807795"/>
        <w:placeholder>
          <w:docPart w:val="DefaultPlaceholder_-1854013440"/>
        </w:placeholder>
      </w:sdtPr>
      <w:sdtEndPr>
        <w:rPr>
          <w:rFonts w:ascii="Times New Roman"/>
          <w:sz w:val="24"/>
          <w:szCs w:val="24"/>
        </w:rPr>
      </w:sdtEndPr>
      <w:sdtContent>
        <w:p w14:paraId="21904744" w14:textId="77777777" w:rsidR="004F690D" w:rsidRPr="004F690D" w:rsidRDefault="001B2AA9" w:rsidP="004F690D">
          <w:pPr>
            <w:pStyle w:val="CitaviBibliographyHeading"/>
            <w:rPr>
              <w:rFonts w:ascii="Times New Roman" w:hAnsi="Times New Roman"/>
              <w:b/>
              <w:bCs/>
              <w:color w:val="auto"/>
              <w:sz w:val="28"/>
              <w:szCs w:val="28"/>
              <w:lang w:val="en-GB"/>
            </w:rPr>
          </w:pPr>
          <w:r w:rsidRPr="004F690D">
            <w:rPr>
              <w:rFonts w:ascii="Times New Roman" w:hAnsi="Times New Roman"/>
              <w:sz w:val="24"/>
              <w:szCs w:val="24"/>
              <w:lang w:val="en-GB"/>
            </w:rPr>
            <w:fldChar w:fldCharType="begin"/>
          </w:r>
          <w:r w:rsidRPr="004F690D">
            <w:rPr>
              <w:rFonts w:ascii="Times New Roman" w:hAnsi="Times New Roman"/>
              <w:sz w:val="24"/>
              <w:szCs w:val="24"/>
              <w:lang w:val="en-GB"/>
            </w:rPr>
            <w:instrText>ADDIN CitaviBibliography</w:instrText>
          </w:r>
          <w:r w:rsidRPr="004F690D">
            <w:rPr>
              <w:rFonts w:ascii="Times New Roman" w:hAnsi="Times New Roman"/>
              <w:sz w:val="24"/>
              <w:szCs w:val="24"/>
              <w:lang w:val="en-GB"/>
            </w:rPr>
            <w:fldChar w:fldCharType="separate"/>
          </w:r>
          <w:r w:rsidR="004F690D" w:rsidRPr="004F690D">
            <w:rPr>
              <w:rFonts w:ascii="Times New Roman" w:hAnsi="Times New Roman"/>
              <w:b/>
              <w:bCs/>
              <w:color w:val="auto"/>
              <w:sz w:val="28"/>
              <w:szCs w:val="28"/>
              <w:lang w:val="en-GB"/>
            </w:rPr>
            <w:t>References</w:t>
          </w:r>
        </w:p>
        <w:p w14:paraId="1500CAE2" w14:textId="5FA00ABD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1.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4" w:name="_CTVL001f871ba82deca4ac08f98e2c18210e13b"/>
          <w:r w:rsidRPr="004F690D">
            <w:rPr>
              <w:rFonts w:ascii="Times New Roman"/>
              <w:sz w:val="24"/>
              <w:szCs w:val="24"/>
              <w:lang w:val="en-GB"/>
            </w:rPr>
            <w:t>Bahadur N, Pasricha R, Govind, Chand S, Kotnala RK. Effect of Ni doping on the microstructure and high Curie temperature ferromagnetism in sol–gel derived titania powders.</w:t>
          </w:r>
          <w:bookmarkEnd w:id="4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Mater Chem Phys</w:t>
          </w:r>
          <w:r w:rsidRPr="004F690D">
            <w:rPr>
              <w:rFonts w:ascii="Times New Roman"/>
              <w:sz w:val="24"/>
              <w:szCs w:val="24"/>
              <w:lang w:val="en-GB"/>
            </w:rPr>
            <w:t>. 2012;133:471–9.</w:t>
          </w:r>
        </w:p>
        <w:p w14:paraId="1CEC80DC" w14:textId="7B2D4392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2.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5" w:name="_CTVL001983c48337b2b440c9e2ac87e5848e18f"/>
          <w:r w:rsidRPr="004F690D">
            <w:rPr>
              <w:rFonts w:ascii="Times New Roman"/>
              <w:sz w:val="24"/>
              <w:szCs w:val="24"/>
              <w:lang w:val="en-GB"/>
            </w:rPr>
            <w:t>Kanamaru F, Miyamoto H, Mimura Y, Koizumi M, Shimada M, et al. Synthesis of a new perovskite CaFeO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.</w:t>
          </w:r>
          <w:bookmarkEnd w:id="5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Mater Res Bull</w:t>
          </w:r>
          <w:r w:rsidRPr="004F690D">
            <w:rPr>
              <w:rFonts w:ascii="Times New Roman"/>
              <w:sz w:val="24"/>
              <w:szCs w:val="24"/>
              <w:lang w:val="en-GB"/>
            </w:rPr>
            <w:t>. 1970;5:257–61.</w:t>
          </w:r>
        </w:p>
        <w:p w14:paraId="27E3BB86" w14:textId="77777777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3.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6" w:name="_CTVL001ecd90965125f482aab4b50f592d4a46b"/>
          <w:r w:rsidRPr="004F690D">
            <w:rPr>
              <w:rFonts w:ascii="Times New Roman"/>
              <w:sz w:val="24"/>
              <w:szCs w:val="24"/>
              <w:lang w:val="en-GB"/>
            </w:rPr>
            <w:t>Tsujimoto Y, Tassel C, Hayashi N, Watanabe T, Kageyama H, et al. Infinite-layer iron oxide with a square-planar coordination.</w:t>
          </w:r>
          <w:bookmarkEnd w:id="6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Nature</w:t>
          </w:r>
          <w:r w:rsidRPr="004F690D">
            <w:rPr>
              <w:rFonts w:ascii="Times New Roman"/>
              <w:sz w:val="24"/>
              <w:szCs w:val="24"/>
              <w:lang w:val="en-GB"/>
            </w:rPr>
            <w:t>. 2007;450:1062–5.</w:t>
          </w:r>
        </w:p>
        <w:p w14:paraId="2C0DBB54" w14:textId="3733520D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4.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7" w:name="_CTVL001d3cb2e803fa040738a9ad5b1325a5a27"/>
          <w:r w:rsidRPr="004F690D">
            <w:rPr>
              <w:rFonts w:ascii="Times New Roman"/>
              <w:sz w:val="24"/>
              <w:szCs w:val="24"/>
              <w:lang w:val="en-GB"/>
            </w:rPr>
            <w:t>Takeda Y, Shimada M, Kanamaru F, Koizumi M, Yamamoto N. Magnetic properties and Mössbauer effect in 12-layer hexagonal BaFeO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.</w:t>
          </w:r>
          <w:bookmarkEnd w:id="7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Mater Res Bull</w:t>
          </w:r>
          <w:r w:rsidRPr="004F690D">
            <w:rPr>
              <w:rFonts w:ascii="Times New Roman"/>
              <w:sz w:val="24"/>
              <w:szCs w:val="24"/>
              <w:lang w:val="en-GB"/>
            </w:rPr>
            <w:t>. 1974;9:537–43.</w:t>
          </w:r>
        </w:p>
        <w:p w14:paraId="4176B02A" w14:textId="654D8BCC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5.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8" w:name="_CTVL0011ac796bab4f4419587882ce7ca364530"/>
          <w:r w:rsidRPr="004F690D">
            <w:rPr>
              <w:rFonts w:ascii="Times New Roman"/>
              <w:sz w:val="24"/>
              <w:szCs w:val="24"/>
              <w:lang w:val="en-GB"/>
            </w:rPr>
            <w:t xml:space="preserve">Sakayori K, Matsui Y, Abe H, Nakamura E, Kenmoku M, et al. Curie </w:t>
          </w:r>
          <w:r>
            <w:rPr>
              <w:rFonts w:ascii="Times New Roman"/>
              <w:sz w:val="24"/>
              <w:szCs w:val="24"/>
              <w:lang w:val="en-GB"/>
            </w:rPr>
            <w:t>t</w:t>
          </w:r>
          <w:r w:rsidRPr="004F690D">
            <w:rPr>
              <w:rFonts w:ascii="Times New Roman"/>
              <w:sz w:val="24"/>
              <w:szCs w:val="24"/>
              <w:lang w:val="en-GB"/>
            </w:rPr>
            <w:t>emperature of</w:t>
          </w:r>
          <w:r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sz w:val="24"/>
              <w:szCs w:val="24"/>
              <w:lang w:val="en-GB"/>
            </w:rPr>
            <w:t>BaTiO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.</w:t>
          </w:r>
          <w:bookmarkEnd w:id="8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Jap J Appl Phys</w:t>
          </w:r>
          <w:r w:rsidRPr="004F690D">
            <w:rPr>
              <w:rFonts w:ascii="Times New Roman"/>
              <w:sz w:val="24"/>
              <w:szCs w:val="24"/>
              <w:lang w:val="en-GB"/>
            </w:rPr>
            <w:t>. 1995;34:5443–5.</w:t>
          </w:r>
        </w:p>
        <w:p w14:paraId="70D397D3" w14:textId="77777777" w:rsidR="004F690D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6.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9" w:name="_CTVL001f0190d6b4ddc40caab41cd64a2aadd2b"/>
          <w:r w:rsidRPr="004F690D">
            <w:rPr>
              <w:rFonts w:ascii="Times New Roman"/>
              <w:sz w:val="24"/>
              <w:szCs w:val="24"/>
              <w:lang w:val="en-GB"/>
            </w:rPr>
            <w:t>Salluzzo M, Gariglio S, Stornaiuolo D, Sessi V, Rusponi S, et al. Origin of interface magnetism in BiMnO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/SrTiO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 xml:space="preserve"> and LaAlO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/SrTiO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 xml:space="preserve"> heterostructures.</w:t>
          </w:r>
          <w:bookmarkEnd w:id="9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Phys Rev Lett</w:t>
          </w:r>
          <w:r w:rsidRPr="004F690D">
            <w:rPr>
              <w:rFonts w:ascii="Times New Roman"/>
              <w:sz w:val="24"/>
              <w:szCs w:val="24"/>
              <w:lang w:val="en-GB"/>
            </w:rPr>
            <w:t>. 2013;111:87204.</w:t>
          </w:r>
        </w:p>
        <w:p w14:paraId="6A7D6705" w14:textId="7E7B531C" w:rsidR="001B2AA9" w:rsidRPr="004F690D" w:rsidRDefault="004F690D" w:rsidP="004F690D">
          <w:pPr>
            <w:pStyle w:val="CitaviBibliographyEntry"/>
            <w:rPr>
              <w:rFonts w:ascii="Times New Roman"/>
              <w:sz w:val="24"/>
              <w:szCs w:val="24"/>
              <w:lang w:val="en-GB"/>
            </w:rPr>
          </w:pPr>
          <w:r w:rsidRPr="004F690D">
            <w:rPr>
              <w:rFonts w:ascii="Times New Roman"/>
              <w:sz w:val="24"/>
              <w:szCs w:val="24"/>
              <w:lang w:val="en-GB"/>
            </w:rPr>
            <w:t>7.</w:t>
          </w:r>
          <w:r w:rsidRPr="004F690D">
            <w:rPr>
              <w:rFonts w:ascii="Times New Roman"/>
              <w:sz w:val="24"/>
              <w:szCs w:val="24"/>
              <w:lang w:val="en-GB"/>
            </w:rPr>
            <w:tab/>
          </w:r>
          <w:bookmarkStart w:id="10" w:name="_CTVL001d6cb42e645464c03983c6e3f555ad7cb"/>
          <w:r w:rsidRPr="004F690D">
            <w:rPr>
              <w:rFonts w:ascii="Times New Roman"/>
              <w:sz w:val="24"/>
              <w:szCs w:val="24"/>
              <w:lang w:val="en-GB"/>
            </w:rPr>
            <w:t>Garcia-Barriocanal J, Cezar JC, Bruno FY, Thakur P, Brookes NB, et al. Spin and orbital Ti magnetism at LaMnO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>/SrTiO</w:t>
          </w:r>
          <w:r w:rsidRPr="004F690D">
            <w:rPr>
              <w:rFonts w:ascii="Times New Roman"/>
              <w:sz w:val="24"/>
              <w:szCs w:val="24"/>
              <w:vertAlign w:val="subscript"/>
              <w:lang w:val="en-GB"/>
            </w:rPr>
            <w:t>3</w:t>
          </w:r>
          <w:r w:rsidRPr="004F690D">
            <w:rPr>
              <w:rFonts w:ascii="Times New Roman"/>
              <w:sz w:val="24"/>
              <w:szCs w:val="24"/>
              <w:lang w:val="en-GB"/>
            </w:rPr>
            <w:t xml:space="preserve"> interfaces.</w:t>
          </w:r>
          <w:bookmarkEnd w:id="10"/>
          <w:r w:rsidRPr="004F690D">
            <w:rPr>
              <w:rFonts w:ascii="Times New Roman"/>
              <w:sz w:val="24"/>
              <w:szCs w:val="24"/>
              <w:lang w:val="en-GB"/>
            </w:rPr>
            <w:t xml:space="preserve"> </w:t>
          </w:r>
          <w:r w:rsidRPr="004F690D">
            <w:rPr>
              <w:rFonts w:ascii="Times New Roman"/>
              <w:i/>
              <w:sz w:val="24"/>
              <w:szCs w:val="24"/>
              <w:lang w:val="en-GB"/>
            </w:rPr>
            <w:t>Nat Commun</w:t>
          </w:r>
          <w:r w:rsidRPr="004F690D">
            <w:rPr>
              <w:rFonts w:ascii="Times New Roman"/>
              <w:sz w:val="24"/>
              <w:szCs w:val="24"/>
              <w:lang w:val="en-GB"/>
            </w:rPr>
            <w:t>. 2010;1:82.</w:t>
          </w:r>
          <w:r w:rsidR="001B2AA9" w:rsidRPr="004F690D">
            <w:rPr>
              <w:rFonts w:ascii="Times New Roman"/>
              <w:sz w:val="24"/>
              <w:szCs w:val="24"/>
              <w:lang w:val="en-GB"/>
            </w:rPr>
            <w:fldChar w:fldCharType="end"/>
          </w:r>
        </w:p>
      </w:sdtContent>
    </w:sdt>
    <w:sectPr w:rsidR="001B2AA9" w:rsidRPr="004F690D" w:rsidSect="002421C8">
      <w:footerReference w:type="even" r:id="rId43"/>
      <w:footerReference w:type="default" r:id="rId44"/>
      <w:pgSz w:w="12242" w:h="15842" w:code="1"/>
      <w:pgMar w:top="1021" w:right="1440" w:bottom="1021" w:left="1440" w:header="851" w:footer="992" w:gutter="0"/>
      <w:cols w:space="425"/>
      <w:docGrid w:linePitch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9FF2" w14:textId="77777777" w:rsidR="00582F88" w:rsidRDefault="00582F88">
      <w:pPr>
        <w:rPr>
          <w:rFonts w:ascii="Times New Roman"/>
        </w:rPr>
      </w:pPr>
      <w:r>
        <w:rPr>
          <w:rFonts w:ascii="Times New Roman"/>
        </w:rPr>
        <w:separator/>
      </w:r>
    </w:p>
  </w:endnote>
  <w:endnote w:type="continuationSeparator" w:id="0">
    <w:p w14:paraId="3846837A" w14:textId="77777777" w:rsidR="00582F88" w:rsidRDefault="00582F88">
      <w:pPr>
        <w:rPr>
          <w:rFonts w:ascii="Times New Roman"/>
        </w:rPr>
      </w:pPr>
      <w:r>
        <w:rPr>
          <w:rFonts w:asci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9CB4" w14:textId="77777777" w:rsidR="00241140" w:rsidRDefault="00241140">
    <w:pPr>
      <w:pStyle w:val="Fuzeile"/>
      <w:framePr w:wrap="auto" w:vAnchor="text" w:hAnchor="margin" w:xAlign="right" w:y="1"/>
      <w:rPr>
        <w:rStyle w:val="Seitenzahl"/>
      </w:rPr>
    </w:pPr>
    <w:r>
      <w:rPr>
        <w:rStyle w:val="Seitenzahl"/>
        <w:rFonts w:ascii="Batang"/>
      </w:rPr>
      <w:fldChar w:fldCharType="begin"/>
    </w:r>
    <w:r>
      <w:rPr>
        <w:rStyle w:val="Seitenzahl"/>
        <w:rFonts w:ascii="Batang"/>
      </w:rPr>
      <w:instrText xml:space="preserve">PAGE  </w:instrText>
    </w:r>
    <w:r>
      <w:rPr>
        <w:rStyle w:val="Seitenzahl"/>
        <w:rFonts w:ascii="Batang"/>
      </w:rPr>
      <w:fldChar w:fldCharType="end"/>
    </w:r>
  </w:p>
  <w:p w14:paraId="47AE50C6" w14:textId="77777777" w:rsidR="00241140" w:rsidRDefault="00241140">
    <w:pPr>
      <w:pStyle w:val="Fuzeile"/>
      <w:ind w:right="360"/>
      <w:rPr>
        <w:rFonts w:asci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8CFC" w14:textId="49735A13" w:rsidR="00241140" w:rsidRDefault="00241140">
    <w:pPr>
      <w:pStyle w:val="Fuzeile"/>
      <w:framePr w:wrap="auto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C78C2">
      <w:rPr>
        <w:rStyle w:val="Seitenzahl"/>
        <w:noProof/>
      </w:rPr>
      <w:t>18</w:t>
    </w:r>
    <w:r>
      <w:rPr>
        <w:rStyle w:val="Seitenzahl"/>
      </w:rPr>
      <w:fldChar w:fldCharType="end"/>
    </w:r>
  </w:p>
  <w:p w14:paraId="34CA920A" w14:textId="77777777" w:rsidR="00241140" w:rsidRDefault="00241140">
    <w:pPr>
      <w:pStyle w:val="Fuzeile"/>
      <w:ind w:right="360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7813F" w14:textId="77777777" w:rsidR="00582F88" w:rsidRDefault="00582F88">
      <w:pPr>
        <w:rPr>
          <w:rFonts w:ascii="Times New Roman"/>
        </w:rPr>
      </w:pPr>
      <w:r>
        <w:rPr>
          <w:rFonts w:ascii="Times New Roman"/>
        </w:rPr>
        <w:separator/>
      </w:r>
    </w:p>
  </w:footnote>
  <w:footnote w:type="continuationSeparator" w:id="0">
    <w:p w14:paraId="0E15FC51" w14:textId="77777777" w:rsidR="00582F88" w:rsidRDefault="00582F88">
      <w:pPr>
        <w:rPr>
          <w:rFonts w:ascii="Times New Roman"/>
        </w:rPr>
      </w:pPr>
      <w:r>
        <w:rPr>
          <w:rFonts w:asci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7C26E1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C08F5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78FAE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7C299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64A4E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82CE1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402F2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222E8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847E5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E0B9F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8E1D1E"/>
    <w:multiLevelType w:val="hybridMultilevel"/>
    <w:tmpl w:val="5900D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A4E2A"/>
    <w:multiLevelType w:val="hybridMultilevel"/>
    <w:tmpl w:val="59CC7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161A0"/>
    <w:multiLevelType w:val="hybridMultilevel"/>
    <w:tmpl w:val="50287992"/>
    <w:lvl w:ilvl="0" w:tplc="DD302B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23122"/>
    <w:multiLevelType w:val="hybridMultilevel"/>
    <w:tmpl w:val="E2A806CA"/>
    <w:lvl w:ilvl="0" w:tplc="0D561B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80574"/>
    <w:multiLevelType w:val="hybridMultilevel"/>
    <w:tmpl w:val="CFF45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022AF"/>
    <w:multiLevelType w:val="hybridMultilevel"/>
    <w:tmpl w:val="B942CD00"/>
    <w:lvl w:ilvl="0" w:tplc="33BADBB8">
      <w:numFmt w:val="bullet"/>
      <w:lvlText w:val="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0011F"/>
    <w:multiLevelType w:val="hybridMultilevel"/>
    <w:tmpl w:val="27789E60"/>
    <w:lvl w:ilvl="0" w:tplc="D8D4BFA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 w15:restartNumberingAfterBreak="0">
    <w:nsid w:val="70A95A79"/>
    <w:multiLevelType w:val="hybridMultilevel"/>
    <w:tmpl w:val="18B2BB38"/>
    <w:lvl w:ilvl="0" w:tplc="D0F0FE1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13A853A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6FDE2AF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83827F6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D862D7E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D09EF0B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CA4BDE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E2E4CE0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F25A2FD2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 w16cid:durableId="311912739">
    <w:abstractNumId w:val="17"/>
  </w:num>
  <w:num w:numId="2" w16cid:durableId="1055740035">
    <w:abstractNumId w:val="11"/>
  </w:num>
  <w:num w:numId="3" w16cid:durableId="288516246">
    <w:abstractNumId w:val="0"/>
  </w:num>
  <w:num w:numId="4" w16cid:durableId="1713380344">
    <w:abstractNumId w:val="1"/>
  </w:num>
  <w:num w:numId="5" w16cid:durableId="1198156820">
    <w:abstractNumId w:val="2"/>
  </w:num>
  <w:num w:numId="6" w16cid:durableId="1216234137">
    <w:abstractNumId w:val="3"/>
  </w:num>
  <w:num w:numId="7" w16cid:durableId="166483135">
    <w:abstractNumId w:val="4"/>
  </w:num>
  <w:num w:numId="8" w16cid:durableId="1856654383">
    <w:abstractNumId w:val="5"/>
  </w:num>
  <w:num w:numId="9" w16cid:durableId="1634751618">
    <w:abstractNumId w:val="6"/>
  </w:num>
  <w:num w:numId="10" w16cid:durableId="943348542">
    <w:abstractNumId w:val="7"/>
  </w:num>
  <w:num w:numId="11" w16cid:durableId="85924123">
    <w:abstractNumId w:val="8"/>
  </w:num>
  <w:num w:numId="12" w16cid:durableId="280498980">
    <w:abstractNumId w:val="9"/>
  </w:num>
  <w:num w:numId="13" w16cid:durableId="941913792">
    <w:abstractNumId w:val="12"/>
  </w:num>
  <w:num w:numId="14" w16cid:durableId="1805850235">
    <w:abstractNumId w:val="13"/>
  </w:num>
  <w:num w:numId="15" w16cid:durableId="217668764">
    <w:abstractNumId w:val="16"/>
  </w:num>
  <w:num w:numId="16" w16cid:durableId="1495300523">
    <w:abstractNumId w:val="14"/>
  </w:num>
  <w:num w:numId="17" w16cid:durableId="1350715240">
    <w:abstractNumId w:val="10"/>
  </w:num>
  <w:num w:numId="18" w16cid:durableId="2022125908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CH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IE" w:vendorID="64" w:dllVersion="6" w:nlCheck="1" w:checkStyle="1"/>
  <w:activeWritingStyle w:appName="MSWord" w:lang="en-US" w:vendorID="64" w:dllVersion="4096" w:nlCheck="1" w:checkStyle="0"/>
  <w:activeWritingStyle w:appName="MSWord" w:lang="en-IE" w:vendorID="64" w:dllVersion="4096" w:nlCheck="1" w:checkStyle="0"/>
  <w:activeWritingStyle w:appName="MSWord" w:lang="es-E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ko-KR" w:vendorID="64" w:dllVersion="5" w:nlCheck="1" w:checkStyle="1"/>
  <w:proofState w:spelling="clean" w:grammar="clean"/>
  <w:defaultTabStop w:val="800"/>
  <w:hyphenationZone w:val="425"/>
  <w:doNotHyphenateCaps/>
  <w:drawingGridHorizontalSpacing w:val="100"/>
  <w:drawingGridVerticalSpacing w:val="24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c0sDS1NLY0MTMyNrFQ0lEKTi0uzszPAykwtKgFAJU8rz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Batang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svr5tdqvdvwjefva5p9ztpxe222dv5xdss&quot;&gt;Pd UIO&lt;record-ids&gt;&lt;item&gt;57&lt;/item&gt;&lt;item&gt;58&lt;/item&gt;&lt;/record-ids&gt;&lt;/item&gt;&lt;/Libraries&gt;"/>
  </w:docVars>
  <w:rsids>
    <w:rsidRoot w:val="006C50C6"/>
    <w:rsid w:val="0001136A"/>
    <w:rsid w:val="00015B04"/>
    <w:rsid w:val="00017952"/>
    <w:rsid w:val="000221A8"/>
    <w:rsid w:val="00026030"/>
    <w:rsid w:val="00026317"/>
    <w:rsid w:val="0002753C"/>
    <w:rsid w:val="00033A28"/>
    <w:rsid w:val="00041F6E"/>
    <w:rsid w:val="000442B1"/>
    <w:rsid w:val="000449C0"/>
    <w:rsid w:val="00045C37"/>
    <w:rsid w:val="00050FA4"/>
    <w:rsid w:val="00050FEC"/>
    <w:rsid w:val="00051067"/>
    <w:rsid w:val="00052260"/>
    <w:rsid w:val="00054784"/>
    <w:rsid w:val="00060485"/>
    <w:rsid w:val="00060D02"/>
    <w:rsid w:val="00060EB9"/>
    <w:rsid w:val="0006669E"/>
    <w:rsid w:val="00067882"/>
    <w:rsid w:val="00067EF8"/>
    <w:rsid w:val="00072C67"/>
    <w:rsid w:val="000749BD"/>
    <w:rsid w:val="00076F06"/>
    <w:rsid w:val="000775E6"/>
    <w:rsid w:val="000825E5"/>
    <w:rsid w:val="0008468C"/>
    <w:rsid w:val="00091112"/>
    <w:rsid w:val="00093619"/>
    <w:rsid w:val="00093E61"/>
    <w:rsid w:val="00094EEE"/>
    <w:rsid w:val="00095BDF"/>
    <w:rsid w:val="000A2B49"/>
    <w:rsid w:val="000A3905"/>
    <w:rsid w:val="000A4105"/>
    <w:rsid w:val="000B154F"/>
    <w:rsid w:val="000B4152"/>
    <w:rsid w:val="000B4C8D"/>
    <w:rsid w:val="000C18B6"/>
    <w:rsid w:val="000C3016"/>
    <w:rsid w:val="000C534B"/>
    <w:rsid w:val="000D20E7"/>
    <w:rsid w:val="000D2B6A"/>
    <w:rsid w:val="000D4CE3"/>
    <w:rsid w:val="000D7FFB"/>
    <w:rsid w:val="000E235F"/>
    <w:rsid w:val="000F032D"/>
    <w:rsid w:val="000F0491"/>
    <w:rsid w:val="000F44C7"/>
    <w:rsid w:val="00101563"/>
    <w:rsid w:val="00102109"/>
    <w:rsid w:val="001113CE"/>
    <w:rsid w:val="00112BD9"/>
    <w:rsid w:val="00123042"/>
    <w:rsid w:val="001232C9"/>
    <w:rsid w:val="001245BA"/>
    <w:rsid w:val="001303CF"/>
    <w:rsid w:val="001314E4"/>
    <w:rsid w:val="00131525"/>
    <w:rsid w:val="00133811"/>
    <w:rsid w:val="00134F70"/>
    <w:rsid w:val="00136B20"/>
    <w:rsid w:val="0013783A"/>
    <w:rsid w:val="00141D3A"/>
    <w:rsid w:val="00143B85"/>
    <w:rsid w:val="001504F5"/>
    <w:rsid w:val="00151A66"/>
    <w:rsid w:val="00155876"/>
    <w:rsid w:val="00157B1D"/>
    <w:rsid w:val="00163D45"/>
    <w:rsid w:val="00170061"/>
    <w:rsid w:val="0017134D"/>
    <w:rsid w:val="00171B5B"/>
    <w:rsid w:val="00171C19"/>
    <w:rsid w:val="00173A48"/>
    <w:rsid w:val="00173B2E"/>
    <w:rsid w:val="00176CFB"/>
    <w:rsid w:val="00176D4A"/>
    <w:rsid w:val="0018275A"/>
    <w:rsid w:val="00182DC1"/>
    <w:rsid w:val="00183010"/>
    <w:rsid w:val="00183362"/>
    <w:rsid w:val="001848F2"/>
    <w:rsid w:val="00186196"/>
    <w:rsid w:val="00186AFB"/>
    <w:rsid w:val="00192953"/>
    <w:rsid w:val="001B2AA9"/>
    <w:rsid w:val="001B30F0"/>
    <w:rsid w:val="001B5DD1"/>
    <w:rsid w:val="001B641B"/>
    <w:rsid w:val="001B7AA0"/>
    <w:rsid w:val="001C4B26"/>
    <w:rsid w:val="001C690B"/>
    <w:rsid w:val="001C6E6A"/>
    <w:rsid w:val="001D2722"/>
    <w:rsid w:val="001D6687"/>
    <w:rsid w:val="001D67C4"/>
    <w:rsid w:val="001E3D7A"/>
    <w:rsid w:val="001F1552"/>
    <w:rsid w:val="001F3698"/>
    <w:rsid w:val="001F3E7A"/>
    <w:rsid w:val="001F3F83"/>
    <w:rsid w:val="001F5CC0"/>
    <w:rsid w:val="001F6272"/>
    <w:rsid w:val="001F6E2F"/>
    <w:rsid w:val="001F7104"/>
    <w:rsid w:val="00201336"/>
    <w:rsid w:val="002067EE"/>
    <w:rsid w:val="002079A9"/>
    <w:rsid w:val="00210C9D"/>
    <w:rsid w:val="00213562"/>
    <w:rsid w:val="00216495"/>
    <w:rsid w:val="002172B0"/>
    <w:rsid w:val="0022059A"/>
    <w:rsid w:val="00222C44"/>
    <w:rsid w:val="00225C33"/>
    <w:rsid w:val="0022673E"/>
    <w:rsid w:val="00227F31"/>
    <w:rsid w:val="00235F18"/>
    <w:rsid w:val="002373B1"/>
    <w:rsid w:val="002376D7"/>
    <w:rsid w:val="00237B13"/>
    <w:rsid w:val="00241140"/>
    <w:rsid w:val="002421C8"/>
    <w:rsid w:val="00242EBF"/>
    <w:rsid w:val="00254A10"/>
    <w:rsid w:val="00254AD9"/>
    <w:rsid w:val="002573F9"/>
    <w:rsid w:val="0026037D"/>
    <w:rsid w:val="00260436"/>
    <w:rsid w:val="0026379E"/>
    <w:rsid w:val="0026541A"/>
    <w:rsid w:val="00265A7A"/>
    <w:rsid w:val="002673F5"/>
    <w:rsid w:val="00272CFE"/>
    <w:rsid w:val="0027331C"/>
    <w:rsid w:val="002760BD"/>
    <w:rsid w:val="00282929"/>
    <w:rsid w:val="0028579B"/>
    <w:rsid w:val="002A4B22"/>
    <w:rsid w:val="002B50E5"/>
    <w:rsid w:val="002B7219"/>
    <w:rsid w:val="002C2281"/>
    <w:rsid w:val="002D0C95"/>
    <w:rsid w:val="002E0E2F"/>
    <w:rsid w:val="002E274D"/>
    <w:rsid w:val="002E2803"/>
    <w:rsid w:val="002E483C"/>
    <w:rsid w:val="002F2466"/>
    <w:rsid w:val="002F30E8"/>
    <w:rsid w:val="00305990"/>
    <w:rsid w:val="00314881"/>
    <w:rsid w:val="00314D3A"/>
    <w:rsid w:val="00316988"/>
    <w:rsid w:val="00316EFB"/>
    <w:rsid w:val="00321D81"/>
    <w:rsid w:val="00322456"/>
    <w:rsid w:val="00325484"/>
    <w:rsid w:val="00341BB4"/>
    <w:rsid w:val="00343F7B"/>
    <w:rsid w:val="00346E6B"/>
    <w:rsid w:val="0034787F"/>
    <w:rsid w:val="00351074"/>
    <w:rsid w:val="00351F9E"/>
    <w:rsid w:val="00355843"/>
    <w:rsid w:val="00357029"/>
    <w:rsid w:val="00357743"/>
    <w:rsid w:val="00364918"/>
    <w:rsid w:val="0036728B"/>
    <w:rsid w:val="00373B29"/>
    <w:rsid w:val="003767A0"/>
    <w:rsid w:val="003775A9"/>
    <w:rsid w:val="003830DA"/>
    <w:rsid w:val="003868E9"/>
    <w:rsid w:val="00397797"/>
    <w:rsid w:val="0039798C"/>
    <w:rsid w:val="003A2E4F"/>
    <w:rsid w:val="003B0DB7"/>
    <w:rsid w:val="003B5277"/>
    <w:rsid w:val="003C3A70"/>
    <w:rsid w:val="003C5806"/>
    <w:rsid w:val="003D1A87"/>
    <w:rsid w:val="003D352B"/>
    <w:rsid w:val="003D5A90"/>
    <w:rsid w:val="003D6279"/>
    <w:rsid w:val="003D70FE"/>
    <w:rsid w:val="003D7722"/>
    <w:rsid w:val="003E03F8"/>
    <w:rsid w:val="003E0603"/>
    <w:rsid w:val="003E0E47"/>
    <w:rsid w:val="003F2BB5"/>
    <w:rsid w:val="003F306E"/>
    <w:rsid w:val="003F4D89"/>
    <w:rsid w:val="003F7754"/>
    <w:rsid w:val="004006CB"/>
    <w:rsid w:val="00404ED8"/>
    <w:rsid w:val="00406083"/>
    <w:rsid w:val="00406477"/>
    <w:rsid w:val="00406E47"/>
    <w:rsid w:val="004134BB"/>
    <w:rsid w:val="00413E47"/>
    <w:rsid w:val="004144EE"/>
    <w:rsid w:val="00415ACC"/>
    <w:rsid w:val="004177E0"/>
    <w:rsid w:val="004208FA"/>
    <w:rsid w:val="004218C5"/>
    <w:rsid w:val="0042611C"/>
    <w:rsid w:val="00430BA3"/>
    <w:rsid w:val="004368CF"/>
    <w:rsid w:val="00440C0A"/>
    <w:rsid w:val="004476ED"/>
    <w:rsid w:val="00452D99"/>
    <w:rsid w:val="00453DB9"/>
    <w:rsid w:val="004548C6"/>
    <w:rsid w:val="00457251"/>
    <w:rsid w:val="0045767D"/>
    <w:rsid w:val="004617FA"/>
    <w:rsid w:val="00463311"/>
    <w:rsid w:val="00463C6F"/>
    <w:rsid w:val="00467C80"/>
    <w:rsid w:val="00473E6A"/>
    <w:rsid w:val="00477304"/>
    <w:rsid w:val="00477875"/>
    <w:rsid w:val="0048022B"/>
    <w:rsid w:val="004843DE"/>
    <w:rsid w:val="004856C4"/>
    <w:rsid w:val="00495DE0"/>
    <w:rsid w:val="00496153"/>
    <w:rsid w:val="00497E8D"/>
    <w:rsid w:val="004A520C"/>
    <w:rsid w:val="004B5304"/>
    <w:rsid w:val="004B57E6"/>
    <w:rsid w:val="004B7D1B"/>
    <w:rsid w:val="004C035C"/>
    <w:rsid w:val="004C211F"/>
    <w:rsid w:val="004C46B7"/>
    <w:rsid w:val="004C5979"/>
    <w:rsid w:val="004D05FD"/>
    <w:rsid w:val="004D321E"/>
    <w:rsid w:val="004E0683"/>
    <w:rsid w:val="004E0D6D"/>
    <w:rsid w:val="004E5848"/>
    <w:rsid w:val="004F1B56"/>
    <w:rsid w:val="004F3247"/>
    <w:rsid w:val="004F690D"/>
    <w:rsid w:val="00501681"/>
    <w:rsid w:val="005026A4"/>
    <w:rsid w:val="00510A41"/>
    <w:rsid w:val="00511305"/>
    <w:rsid w:val="00512889"/>
    <w:rsid w:val="00513966"/>
    <w:rsid w:val="005142F3"/>
    <w:rsid w:val="00520284"/>
    <w:rsid w:val="00522C16"/>
    <w:rsid w:val="0052524E"/>
    <w:rsid w:val="00526830"/>
    <w:rsid w:val="005318C4"/>
    <w:rsid w:val="00532F5B"/>
    <w:rsid w:val="005375C5"/>
    <w:rsid w:val="00550DA1"/>
    <w:rsid w:val="00551EA4"/>
    <w:rsid w:val="005534C3"/>
    <w:rsid w:val="005539BE"/>
    <w:rsid w:val="0055466F"/>
    <w:rsid w:val="00555353"/>
    <w:rsid w:val="00555468"/>
    <w:rsid w:val="00576467"/>
    <w:rsid w:val="00577B02"/>
    <w:rsid w:val="00582F88"/>
    <w:rsid w:val="00584BE8"/>
    <w:rsid w:val="005873D0"/>
    <w:rsid w:val="0059106A"/>
    <w:rsid w:val="005A46C1"/>
    <w:rsid w:val="005A4756"/>
    <w:rsid w:val="005A67EE"/>
    <w:rsid w:val="005A76E5"/>
    <w:rsid w:val="005B01A2"/>
    <w:rsid w:val="005B5BC5"/>
    <w:rsid w:val="005C47B4"/>
    <w:rsid w:val="005C5D72"/>
    <w:rsid w:val="005C60E1"/>
    <w:rsid w:val="005D4FF4"/>
    <w:rsid w:val="005D5433"/>
    <w:rsid w:val="005E5A8B"/>
    <w:rsid w:val="005F419F"/>
    <w:rsid w:val="005F4F1A"/>
    <w:rsid w:val="005F5AC6"/>
    <w:rsid w:val="005F7ECB"/>
    <w:rsid w:val="00600B12"/>
    <w:rsid w:val="0060145C"/>
    <w:rsid w:val="00601C3A"/>
    <w:rsid w:val="00604C85"/>
    <w:rsid w:val="0060738A"/>
    <w:rsid w:val="00607F17"/>
    <w:rsid w:val="00607FEF"/>
    <w:rsid w:val="0061218A"/>
    <w:rsid w:val="00612C96"/>
    <w:rsid w:val="006167C9"/>
    <w:rsid w:val="006221D6"/>
    <w:rsid w:val="0062313A"/>
    <w:rsid w:val="00626DCA"/>
    <w:rsid w:val="00643336"/>
    <w:rsid w:val="006468BB"/>
    <w:rsid w:val="006474BC"/>
    <w:rsid w:val="00654D3C"/>
    <w:rsid w:val="00656F44"/>
    <w:rsid w:val="00657920"/>
    <w:rsid w:val="00661092"/>
    <w:rsid w:val="00662D2A"/>
    <w:rsid w:val="0066535C"/>
    <w:rsid w:val="0067046E"/>
    <w:rsid w:val="00670ADA"/>
    <w:rsid w:val="00670DB7"/>
    <w:rsid w:val="006734BC"/>
    <w:rsid w:val="00673B4F"/>
    <w:rsid w:val="0067492B"/>
    <w:rsid w:val="00676E36"/>
    <w:rsid w:val="00680F30"/>
    <w:rsid w:val="0068350A"/>
    <w:rsid w:val="00684BC9"/>
    <w:rsid w:val="00685D37"/>
    <w:rsid w:val="006A2BC9"/>
    <w:rsid w:val="006A5254"/>
    <w:rsid w:val="006B0127"/>
    <w:rsid w:val="006B3245"/>
    <w:rsid w:val="006B6FFB"/>
    <w:rsid w:val="006C2D83"/>
    <w:rsid w:val="006C50C6"/>
    <w:rsid w:val="006C69D6"/>
    <w:rsid w:val="006D1DD6"/>
    <w:rsid w:val="006D1FB0"/>
    <w:rsid w:val="006D6A11"/>
    <w:rsid w:val="00701171"/>
    <w:rsid w:val="0070695C"/>
    <w:rsid w:val="0071029D"/>
    <w:rsid w:val="00711DDF"/>
    <w:rsid w:val="0071271A"/>
    <w:rsid w:val="00713C6C"/>
    <w:rsid w:val="007144A7"/>
    <w:rsid w:val="00715DF8"/>
    <w:rsid w:val="00717C2E"/>
    <w:rsid w:val="00732F41"/>
    <w:rsid w:val="00734374"/>
    <w:rsid w:val="00742798"/>
    <w:rsid w:val="00742F41"/>
    <w:rsid w:val="00743480"/>
    <w:rsid w:val="00751E12"/>
    <w:rsid w:val="00760A14"/>
    <w:rsid w:val="00761B34"/>
    <w:rsid w:val="00770A99"/>
    <w:rsid w:val="0077665F"/>
    <w:rsid w:val="00776CE0"/>
    <w:rsid w:val="00780170"/>
    <w:rsid w:val="0078359A"/>
    <w:rsid w:val="0078535B"/>
    <w:rsid w:val="00797C21"/>
    <w:rsid w:val="007A0BDE"/>
    <w:rsid w:val="007A175D"/>
    <w:rsid w:val="007A37B1"/>
    <w:rsid w:val="007A6F7B"/>
    <w:rsid w:val="007A777C"/>
    <w:rsid w:val="007B02F9"/>
    <w:rsid w:val="007B1F4F"/>
    <w:rsid w:val="007B3AFC"/>
    <w:rsid w:val="007C0959"/>
    <w:rsid w:val="007C33EB"/>
    <w:rsid w:val="007C3852"/>
    <w:rsid w:val="007C614B"/>
    <w:rsid w:val="007C6E02"/>
    <w:rsid w:val="007C7D81"/>
    <w:rsid w:val="007D5D68"/>
    <w:rsid w:val="007D6BC0"/>
    <w:rsid w:val="007E582D"/>
    <w:rsid w:val="007F0818"/>
    <w:rsid w:val="007F0B1D"/>
    <w:rsid w:val="007F146C"/>
    <w:rsid w:val="007F48C3"/>
    <w:rsid w:val="007F5477"/>
    <w:rsid w:val="00800561"/>
    <w:rsid w:val="00800E7F"/>
    <w:rsid w:val="00806EAC"/>
    <w:rsid w:val="00811454"/>
    <w:rsid w:val="008168D3"/>
    <w:rsid w:val="00817404"/>
    <w:rsid w:val="00820E64"/>
    <w:rsid w:val="008219C1"/>
    <w:rsid w:val="00824459"/>
    <w:rsid w:val="008247DE"/>
    <w:rsid w:val="008250F9"/>
    <w:rsid w:val="0083507C"/>
    <w:rsid w:val="008368C8"/>
    <w:rsid w:val="00837BE0"/>
    <w:rsid w:val="0084000D"/>
    <w:rsid w:val="00840E4F"/>
    <w:rsid w:val="0085431B"/>
    <w:rsid w:val="00857058"/>
    <w:rsid w:val="008605F3"/>
    <w:rsid w:val="00866A2E"/>
    <w:rsid w:val="00866AD5"/>
    <w:rsid w:val="008671D2"/>
    <w:rsid w:val="0087633E"/>
    <w:rsid w:val="00880940"/>
    <w:rsid w:val="008856BB"/>
    <w:rsid w:val="008868F1"/>
    <w:rsid w:val="008869FA"/>
    <w:rsid w:val="0089467E"/>
    <w:rsid w:val="008A0361"/>
    <w:rsid w:val="008A09E1"/>
    <w:rsid w:val="008A64C6"/>
    <w:rsid w:val="008A6A04"/>
    <w:rsid w:val="008B00B6"/>
    <w:rsid w:val="008B49CA"/>
    <w:rsid w:val="008B5DE5"/>
    <w:rsid w:val="008B729F"/>
    <w:rsid w:val="008C4174"/>
    <w:rsid w:val="008C5455"/>
    <w:rsid w:val="008C5545"/>
    <w:rsid w:val="008D0FC9"/>
    <w:rsid w:val="008D5360"/>
    <w:rsid w:val="008E1307"/>
    <w:rsid w:val="008E2482"/>
    <w:rsid w:val="008E295C"/>
    <w:rsid w:val="008F0062"/>
    <w:rsid w:val="008F3DB0"/>
    <w:rsid w:val="008F618E"/>
    <w:rsid w:val="008F6745"/>
    <w:rsid w:val="008F6C56"/>
    <w:rsid w:val="00906CC1"/>
    <w:rsid w:val="0091020A"/>
    <w:rsid w:val="00912B1E"/>
    <w:rsid w:val="0091364B"/>
    <w:rsid w:val="00916E80"/>
    <w:rsid w:val="00917D8F"/>
    <w:rsid w:val="00924067"/>
    <w:rsid w:val="00927D9D"/>
    <w:rsid w:val="00934715"/>
    <w:rsid w:val="00935CC7"/>
    <w:rsid w:val="00935F34"/>
    <w:rsid w:val="009429BF"/>
    <w:rsid w:val="00942D17"/>
    <w:rsid w:val="00943D56"/>
    <w:rsid w:val="009441DC"/>
    <w:rsid w:val="00951F45"/>
    <w:rsid w:val="00960971"/>
    <w:rsid w:val="009618E4"/>
    <w:rsid w:val="00962B00"/>
    <w:rsid w:val="00970B43"/>
    <w:rsid w:val="009739E0"/>
    <w:rsid w:val="00973D9E"/>
    <w:rsid w:val="00975CA3"/>
    <w:rsid w:val="00981E25"/>
    <w:rsid w:val="0098656A"/>
    <w:rsid w:val="00987817"/>
    <w:rsid w:val="00987BC0"/>
    <w:rsid w:val="009937A0"/>
    <w:rsid w:val="009963E0"/>
    <w:rsid w:val="009A0F92"/>
    <w:rsid w:val="009A15B2"/>
    <w:rsid w:val="009A6B5B"/>
    <w:rsid w:val="009B0768"/>
    <w:rsid w:val="009B3922"/>
    <w:rsid w:val="009B6F70"/>
    <w:rsid w:val="009C30B7"/>
    <w:rsid w:val="009C381E"/>
    <w:rsid w:val="009C3B83"/>
    <w:rsid w:val="009C3C04"/>
    <w:rsid w:val="009C3CE4"/>
    <w:rsid w:val="009C5793"/>
    <w:rsid w:val="009C760F"/>
    <w:rsid w:val="009C78C2"/>
    <w:rsid w:val="009D14C6"/>
    <w:rsid w:val="009D1D20"/>
    <w:rsid w:val="009E3AE3"/>
    <w:rsid w:val="009E58A2"/>
    <w:rsid w:val="009F0D4A"/>
    <w:rsid w:val="009F108F"/>
    <w:rsid w:val="009F30B9"/>
    <w:rsid w:val="009F33C0"/>
    <w:rsid w:val="009F5128"/>
    <w:rsid w:val="00A002FD"/>
    <w:rsid w:val="00A11790"/>
    <w:rsid w:val="00A14D17"/>
    <w:rsid w:val="00A16192"/>
    <w:rsid w:val="00A312E5"/>
    <w:rsid w:val="00A3326E"/>
    <w:rsid w:val="00A35EB7"/>
    <w:rsid w:val="00A3717C"/>
    <w:rsid w:val="00A41882"/>
    <w:rsid w:val="00A466EC"/>
    <w:rsid w:val="00A53351"/>
    <w:rsid w:val="00A54699"/>
    <w:rsid w:val="00A5574D"/>
    <w:rsid w:val="00A57582"/>
    <w:rsid w:val="00A60218"/>
    <w:rsid w:val="00A61231"/>
    <w:rsid w:val="00A61A46"/>
    <w:rsid w:val="00A64FE0"/>
    <w:rsid w:val="00A80DCE"/>
    <w:rsid w:val="00A8319A"/>
    <w:rsid w:val="00A843A2"/>
    <w:rsid w:val="00A85584"/>
    <w:rsid w:val="00A86E28"/>
    <w:rsid w:val="00A90907"/>
    <w:rsid w:val="00A93380"/>
    <w:rsid w:val="00AA1526"/>
    <w:rsid w:val="00AA33BC"/>
    <w:rsid w:val="00AA79C2"/>
    <w:rsid w:val="00AB2361"/>
    <w:rsid w:val="00AB257A"/>
    <w:rsid w:val="00AB3762"/>
    <w:rsid w:val="00AB3EAF"/>
    <w:rsid w:val="00AC18AB"/>
    <w:rsid w:val="00AC34F0"/>
    <w:rsid w:val="00AC36F1"/>
    <w:rsid w:val="00AC4C92"/>
    <w:rsid w:val="00AD00B2"/>
    <w:rsid w:val="00AD35FF"/>
    <w:rsid w:val="00AD7FC2"/>
    <w:rsid w:val="00AE149D"/>
    <w:rsid w:val="00AE3BD1"/>
    <w:rsid w:val="00AE4DF5"/>
    <w:rsid w:val="00AE618F"/>
    <w:rsid w:val="00B00B1F"/>
    <w:rsid w:val="00B00E33"/>
    <w:rsid w:val="00B02D69"/>
    <w:rsid w:val="00B0475E"/>
    <w:rsid w:val="00B04C0F"/>
    <w:rsid w:val="00B07AFC"/>
    <w:rsid w:val="00B11CC1"/>
    <w:rsid w:val="00B146FA"/>
    <w:rsid w:val="00B232A9"/>
    <w:rsid w:val="00B23D47"/>
    <w:rsid w:val="00B24349"/>
    <w:rsid w:val="00B31247"/>
    <w:rsid w:val="00B31BA8"/>
    <w:rsid w:val="00B40B4C"/>
    <w:rsid w:val="00B43F4A"/>
    <w:rsid w:val="00B45B64"/>
    <w:rsid w:val="00B520F7"/>
    <w:rsid w:val="00B5415B"/>
    <w:rsid w:val="00B54CDC"/>
    <w:rsid w:val="00B5556E"/>
    <w:rsid w:val="00B55AE1"/>
    <w:rsid w:val="00B565DE"/>
    <w:rsid w:val="00B601EC"/>
    <w:rsid w:val="00B60D25"/>
    <w:rsid w:val="00B60E1B"/>
    <w:rsid w:val="00B62D9A"/>
    <w:rsid w:val="00B645AA"/>
    <w:rsid w:val="00B7124B"/>
    <w:rsid w:val="00B72B64"/>
    <w:rsid w:val="00B744A1"/>
    <w:rsid w:val="00B764EF"/>
    <w:rsid w:val="00B858D8"/>
    <w:rsid w:val="00B902D2"/>
    <w:rsid w:val="00B90640"/>
    <w:rsid w:val="00BB0D9A"/>
    <w:rsid w:val="00BB5953"/>
    <w:rsid w:val="00BB66F8"/>
    <w:rsid w:val="00BB6A10"/>
    <w:rsid w:val="00BB7324"/>
    <w:rsid w:val="00BB7D1F"/>
    <w:rsid w:val="00BC4513"/>
    <w:rsid w:val="00BD0294"/>
    <w:rsid w:val="00BD0612"/>
    <w:rsid w:val="00BD2DEC"/>
    <w:rsid w:val="00BD3559"/>
    <w:rsid w:val="00BD4C18"/>
    <w:rsid w:val="00BD4D66"/>
    <w:rsid w:val="00BD6AD2"/>
    <w:rsid w:val="00BE27B9"/>
    <w:rsid w:val="00BF05F5"/>
    <w:rsid w:val="00BF13E3"/>
    <w:rsid w:val="00BF76F8"/>
    <w:rsid w:val="00C02FD8"/>
    <w:rsid w:val="00C05CCF"/>
    <w:rsid w:val="00C060B7"/>
    <w:rsid w:val="00C06A2C"/>
    <w:rsid w:val="00C07D28"/>
    <w:rsid w:val="00C25CCB"/>
    <w:rsid w:val="00C30603"/>
    <w:rsid w:val="00C3269B"/>
    <w:rsid w:val="00C3475B"/>
    <w:rsid w:val="00C34D57"/>
    <w:rsid w:val="00C35EC0"/>
    <w:rsid w:val="00C44103"/>
    <w:rsid w:val="00C65055"/>
    <w:rsid w:val="00C6505F"/>
    <w:rsid w:val="00C704AD"/>
    <w:rsid w:val="00C8472F"/>
    <w:rsid w:val="00C90578"/>
    <w:rsid w:val="00C92E47"/>
    <w:rsid w:val="00C945DE"/>
    <w:rsid w:val="00CA152A"/>
    <w:rsid w:val="00CA1C12"/>
    <w:rsid w:val="00CA4A71"/>
    <w:rsid w:val="00CA5C39"/>
    <w:rsid w:val="00CB1DE0"/>
    <w:rsid w:val="00CB4C31"/>
    <w:rsid w:val="00CC114A"/>
    <w:rsid w:val="00CC21EB"/>
    <w:rsid w:val="00CC2B5E"/>
    <w:rsid w:val="00CC41FB"/>
    <w:rsid w:val="00CD2F43"/>
    <w:rsid w:val="00CD71A6"/>
    <w:rsid w:val="00CD7ECA"/>
    <w:rsid w:val="00CE5AA3"/>
    <w:rsid w:val="00CE5B9A"/>
    <w:rsid w:val="00CF1274"/>
    <w:rsid w:val="00D015EE"/>
    <w:rsid w:val="00D05FF3"/>
    <w:rsid w:val="00D0685C"/>
    <w:rsid w:val="00D071AC"/>
    <w:rsid w:val="00D10EF1"/>
    <w:rsid w:val="00D11F43"/>
    <w:rsid w:val="00D122E1"/>
    <w:rsid w:val="00D233A0"/>
    <w:rsid w:val="00D25337"/>
    <w:rsid w:val="00D31956"/>
    <w:rsid w:val="00D478C7"/>
    <w:rsid w:val="00D5072C"/>
    <w:rsid w:val="00D528AD"/>
    <w:rsid w:val="00D56691"/>
    <w:rsid w:val="00D604E0"/>
    <w:rsid w:val="00D6247D"/>
    <w:rsid w:val="00D65544"/>
    <w:rsid w:val="00D66A18"/>
    <w:rsid w:val="00D71D1C"/>
    <w:rsid w:val="00D745AA"/>
    <w:rsid w:val="00D7501F"/>
    <w:rsid w:val="00D83AA1"/>
    <w:rsid w:val="00D853C5"/>
    <w:rsid w:val="00D877D3"/>
    <w:rsid w:val="00D90119"/>
    <w:rsid w:val="00D95110"/>
    <w:rsid w:val="00D975D6"/>
    <w:rsid w:val="00DA6D1B"/>
    <w:rsid w:val="00DB07A5"/>
    <w:rsid w:val="00DB56CC"/>
    <w:rsid w:val="00DB6B63"/>
    <w:rsid w:val="00DD30BF"/>
    <w:rsid w:val="00DE3557"/>
    <w:rsid w:val="00DE4F32"/>
    <w:rsid w:val="00DF4C79"/>
    <w:rsid w:val="00DF50BA"/>
    <w:rsid w:val="00DF5617"/>
    <w:rsid w:val="00DF66DA"/>
    <w:rsid w:val="00E003E4"/>
    <w:rsid w:val="00E01B80"/>
    <w:rsid w:val="00E053C6"/>
    <w:rsid w:val="00E05579"/>
    <w:rsid w:val="00E07232"/>
    <w:rsid w:val="00E14300"/>
    <w:rsid w:val="00E14690"/>
    <w:rsid w:val="00E16862"/>
    <w:rsid w:val="00E242C6"/>
    <w:rsid w:val="00E26BBA"/>
    <w:rsid w:val="00E27EBF"/>
    <w:rsid w:val="00E302EA"/>
    <w:rsid w:val="00E3066C"/>
    <w:rsid w:val="00E32A27"/>
    <w:rsid w:val="00E33745"/>
    <w:rsid w:val="00E35DC4"/>
    <w:rsid w:val="00E40E47"/>
    <w:rsid w:val="00E411FC"/>
    <w:rsid w:val="00E42FB4"/>
    <w:rsid w:val="00E44FE6"/>
    <w:rsid w:val="00E46418"/>
    <w:rsid w:val="00E46496"/>
    <w:rsid w:val="00E47066"/>
    <w:rsid w:val="00E47CEC"/>
    <w:rsid w:val="00E52068"/>
    <w:rsid w:val="00E555A4"/>
    <w:rsid w:val="00E63782"/>
    <w:rsid w:val="00E64EBC"/>
    <w:rsid w:val="00E662C7"/>
    <w:rsid w:val="00E75275"/>
    <w:rsid w:val="00E75408"/>
    <w:rsid w:val="00E83476"/>
    <w:rsid w:val="00E83C10"/>
    <w:rsid w:val="00E85838"/>
    <w:rsid w:val="00E91923"/>
    <w:rsid w:val="00E93A5B"/>
    <w:rsid w:val="00E94FAD"/>
    <w:rsid w:val="00EA21D4"/>
    <w:rsid w:val="00EA2D41"/>
    <w:rsid w:val="00EA37F8"/>
    <w:rsid w:val="00EB1F84"/>
    <w:rsid w:val="00EB2774"/>
    <w:rsid w:val="00EB34D7"/>
    <w:rsid w:val="00EB3616"/>
    <w:rsid w:val="00EB3C65"/>
    <w:rsid w:val="00EC23F9"/>
    <w:rsid w:val="00EC2537"/>
    <w:rsid w:val="00EC4F50"/>
    <w:rsid w:val="00EC5240"/>
    <w:rsid w:val="00EC7746"/>
    <w:rsid w:val="00ED1156"/>
    <w:rsid w:val="00ED1ACC"/>
    <w:rsid w:val="00ED2982"/>
    <w:rsid w:val="00ED3835"/>
    <w:rsid w:val="00ED6CDB"/>
    <w:rsid w:val="00EE2A6A"/>
    <w:rsid w:val="00EE2E1B"/>
    <w:rsid w:val="00EF0469"/>
    <w:rsid w:val="00EF0937"/>
    <w:rsid w:val="00EF0E7D"/>
    <w:rsid w:val="00F0254C"/>
    <w:rsid w:val="00F03DC0"/>
    <w:rsid w:val="00F14D1F"/>
    <w:rsid w:val="00F15C77"/>
    <w:rsid w:val="00F16481"/>
    <w:rsid w:val="00F20011"/>
    <w:rsid w:val="00F2009F"/>
    <w:rsid w:val="00F21EF0"/>
    <w:rsid w:val="00F25D71"/>
    <w:rsid w:val="00F3164B"/>
    <w:rsid w:val="00F320AF"/>
    <w:rsid w:val="00F364EA"/>
    <w:rsid w:val="00F4578B"/>
    <w:rsid w:val="00F45F37"/>
    <w:rsid w:val="00F4680B"/>
    <w:rsid w:val="00F518D9"/>
    <w:rsid w:val="00F52521"/>
    <w:rsid w:val="00F55C2E"/>
    <w:rsid w:val="00F5636C"/>
    <w:rsid w:val="00F56765"/>
    <w:rsid w:val="00F57A6F"/>
    <w:rsid w:val="00F653E0"/>
    <w:rsid w:val="00F658AC"/>
    <w:rsid w:val="00F67B64"/>
    <w:rsid w:val="00F71F7D"/>
    <w:rsid w:val="00F72FCE"/>
    <w:rsid w:val="00F75519"/>
    <w:rsid w:val="00F776A0"/>
    <w:rsid w:val="00F8239B"/>
    <w:rsid w:val="00F8315B"/>
    <w:rsid w:val="00F83356"/>
    <w:rsid w:val="00F83A05"/>
    <w:rsid w:val="00F90046"/>
    <w:rsid w:val="00F94DCB"/>
    <w:rsid w:val="00FA2DCC"/>
    <w:rsid w:val="00FA47F4"/>
    <w:rsid w:val="00FA51A3"/>
    <w:rsid w:val="00FA530D"/>
    <w:rsid w:val="00FA5F80"/>
    <w:rsid w:val="00FA6C0C"/>
    <w:rsid w:val="00FA7961"/>
    <w:rsid w:val="00FA79A4"/>
    <w:rsid w:val="00FA7D50"/>
    <w:rsid w:val="00FB2EEE"/>
    <w:rsid w:val="00FB36DB"/>
    <w:rsid w:val="00FB3A1A"/>
    <w:rsid w:val="00FC0038"/>
    <w:rsid w:val="00FC0869"/>
    <w:rsid w:val="00FC3934"/>
    <w:rsid w:val="00FC44D8"/>
    <w:rsid w:val="00FC62D3"/>
    <w:rsid w:val="00FD3A57"/>
    <w:rsid w:val="00FD6E6F"/>
    <w:rsid w:val="00FE2475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0D05FF"/>
  <w15:docId w15:val="{83D62A13-DB86-4707-A42E-FE1890D5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3D9E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</w:rPr>
  </w:style>
  <w:style w:type="paragraph" w:styleId="berschrift1">
    <w:name w:val="heading 1"/>
    <w:basedOn w:val="Standard"/>
    <w:next w:val="Standard"/>
    <w:qFormat/>
    <w:pPr>
      <w:keepNext/>
      <w:keepLines/>
      <w:widowControl/>
      <w:wordWrap/>
      <w:autoSpaceDE/>
      <w:autoSpaceDN/>
      <w:spacing w:before="240" w:line="259" w:lineRule="auto"/>
      <w:jc w:val="left"/>
      <w:outlineLvl w:val="0"/>
    </w:pPr>
    <w:rPr>
      <w:rFonts w:ascii="Cambria" w:eastAsia="Malgun Gothic" w:hAnsi="Cambria"/>
      <w:color w:val="365F91"/>
      <w:kern w:val="0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37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37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37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37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374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374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374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374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pPr>
      <w:snapToGrid w:val="0"/>
      <w:jc w:val="left"/>
    </w:pPr>
    <w:rPr>
      <w:kern w:val="0"/>
      <w:sz w:val="24"/>
      <w:szCs w:val="24"/>
      <w:lang w:val="de-DE" w:eastAsia="de-DE"/>
    </w:rPr>
  </w:style>
  <w:style w:type="character" w:customStyle="1" w:styleId="FootnoteTextChar">
    <w:name w:val="Footnote Text Char"/>
    <w:rPr>
      <w:rFonts w:ascii="Batang"/>
      <w:sz w:val="24"/>
    </w:rPr>
  </w:style>
  <w:style w:type="character" w:styleId="Funotenzeichen">
    <w:name w:val="footnote reference"/>
    <w:semiHidden/>
    <w:rPr>
      <w:vertAlign w:val="superscript"/>
    </w:rPr>
  </w:style>
  <w:style w:type="paragraph" w:styleId="Sprechblasentext">
    <w:name w:val="Balloon Text"/>
    <w:basedOn w:val="Standard"/>
    <w:rPr>
      <w:rFonts w:ascii="Malgun Gothic" w:eastAsia="Malgun Gothic" w:hAnsi="Malgun Gothic"/>
      <w:kern w:val="0"/>
      <w:sz w:val="18"/>
      <w:szCs w:val="18"/>
      <w:lang w:val="de-DE" w:eastAsia="de-DE"/>
    </w:rPr>
  </w:style>
  <w:style w:type="character" w:customStyle="1" w:styleId="BalloonTextChar">
    <w:name w:val="Balloon Text Char"/>
    <w:rPr>
      <w:rFonts w:ascii="Malgun Gothic" w:eastAsia="Malgun Gothic" w:hAnsi="Malgun Gothic"/>
      <w:sz w:val="18"/>
    </w:rPr>
  </w:style>
  <w:style w:type="paragraph" w:styleId="Fuzeile">
    <w:name w:val="footer"/>
    <w:basedOn w:val="Standard"/>
    <w:semiHidden/>
    <w:pPr>
      <w:tabs>
        <w:tab w:val="center" w:pos="4252"/>
        <w:tab w:val="right" w:pos="8504"/>
      </w:tabs>
      <w:snapToGrid w:val="0"/>
    </w:pPr>
    <w:rPr>
      <w:kern w:val="0"/>
      <w:sz w:val="24"/>
      <w:szCs w:val="24"/>
      <w:lang w:val="de-DE" w:eastAsia="de-DE"/>
    </w:rPr>
  </w:style>
  <w:style w:type="character" w:customStyle="1" w:styleId="FooterChar">
    <w:name w:val="Footer Char"/>
    <w:rPr>
      <w:rFonts w:ascii="Batang"/>
      <w:sz w:val="24"/>
    </w:rPr>
  </w:style>
  <w:style w:type="character" w:styleId="Seitenzahl">
    <w:name w:val="page number"/>
    <w:semiHidden/>
    <w:rPr>
      <w:rFonts w:ascii="Times New Roman" w:hAnsi="Times New Roman" w:cs="Times New Roman"/>
    </w:rPr>
  </w:style>
  <w:style w:type="paragraph" w:styleId="StandardWeb">
    <w:name w:val="Normal (Web)"/>
    <w:basedOn w:val="Standard"/>
    <w:uiPriority w:val="99"/>
    <w:semiHidden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/>
      <w:kern w:val="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13"/>
        <w:tab w:val="right" w:pos="9026"/>
      </w:tabs>
      <w:snapToGrid w:val="0"/>
    </w:pPr>
    <w:rPr>
      <w:kern w:val="0"/>
      <w:sz w:val="24"/>
      <w:szCs w:val="24"/>
      <w:lang w:val="de-DE" w:eastAsia="de-DE"/>
    </w:rPr>
  </w:style>
  <w:style w:type="character" w:customStyle="1" w:styleId="HeaderChar">
    <w:name w:val="Header Char"/>
    <w:rPr>
      <w:rFonts w:ascii="Batang"/>
      <w:sz w:val="24"/>
    </w:rPr>
  </w:style>
  <w:style w:type="character" w:styleId="Hervorhebung">
    <w:name w:val="Emphasis"/>
    <w:uiPriority w:val="20"/>
    <w:qFormat/>
    <w:rPr>
      <w:b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lang w:eastAsia="de-DE"/>
    </w:rPr>
  </w:style>
  <w:style w:type="paragraph" w:customStyle="1" w:styleId="CommentSubject1">
    <w:name w:val="Comment Subject1"/>
    <w:basedOn w:val="Kommentartext"/>
    <w:next w:val="Kommentartext"/>
    <w:rPr>
      <w:b/>
      <w:bCs/>
    </w:rPr>
  </w:style>
  <w:style w:type="paragraph" w:customStyle="1" w:styleId="BBAuthorName">
    <w:name w:val="BB_Author_Name"/>
    <w:basedOn w:val="Standard"/>
    <w:next w:val="Standard"/>
    <w:pPr>
      <w:widowControl/>
      <w:wordWrap/>
      <w:autoSpaceDE/>
      <w:autoSpaceDN/>
      <w:spacing w:after="240" w:line="480" w:lineRule="auto"/>
      <w:jc w:val="center"/>
    </w:pPr>
    <w:rPr>
      <w:rFonts w:ascii="Times" w:eastAsia="MS Mincho" w:hAnsi="Times"/>
      <w:i/>
      <w:kern w:val="0"/>
      <w:sz w:val="24"/>
      <w:lang w:eastAsia="en-US"/>
    </w:rPr>
  </w:style>
  <w:style w:type="paragraph" w:styleId="NurText">
    <w:name w:val="Plain Text"/>
    <w:basedOn w:val="Standard"/>
    <w:semiHidden/>
    <w:pPr>
      <w:widowControl/>
      <w:wordWrap/>
      <w:autoSpaceDE/>
      <w:autoSpaceDN/>
      <w:jc w:val="left"/>
    </w:pPr>
    <w:rPr>
      <w:rFonts w:ascii="Consolas" w:eastAsia="Times New Roman" w:hAnsi="Consolas"/>
      <w:kern w:val="0"/>
      <w:sz w:val="21"/>
      <w:szCs w:val="21"/>
      <w:lang w:val="de-DE" w:eastAsia="de-DE"/>
    </w:rPr>
  </w:style>
  <w:style w:type="character" w:customStyle="1" w:styleId="PlainTextChar">
    <w:name w:val="Plain Text Char"/>
    <w:rPr>
      <w:rFonts w:ascii="Consolas" w:hAnsi="Consolas"/>
      <w:sz w:val="21"/>
    </w:rPr>
  </w:style>
  <w:style w:type="paragraph" w:customStyle="1" w:styleId="TCTableBody">
    <w:name w:val="TC_Table_Body"/>
    <w:basedOn w:val="Standard"/>
    <w:pPr>
      <w:widowControl/>
      <w:wordWrap/>
      <w:autoSpaceDE/>
      <w:autoSpaceDN/>
    </w:pPr>
    <w:rPr>
      <w:rFonts w:ascii="Times" w:eastAsia="Times New Roman" w:hAnsi="Times" w:cs="Times"/>
      <w:kern w:val="0"/>
      <w:sz w:val="24"/>
      <w:lang w:eastAsia="en-US"/>
    </w:rPr>
  </w:style>
  <w:style w:type="paragraph" w:styleId="Textkrper-Zeileneinzug">
    <w:name w:val="Body Text Indent"/>
    <w:basedOn w:val="Standard"/>
    <w:link w:val="Textkrper-ZeileneinzugZchn"/>
    <w:semiHidden/>
    <w:pPr>
      <w:widowControl/>
      <w:wordWrap/>
      <w:autoSpaceDE/>
      <w:autoSpaceDN/>
    </w:pPr>
    <w:rPr>
      <w:rFonts w:ascii="Arial" w:eastAsia="Times New Roman" w:hAnsi="Arial" w:cs="Arial"/>
      <w:kern w:val="0"/>
      <w:sz w:val="22"/>
      <w:lang w:val="de-DE" w:eastAsia="de-CH"/>
    </w:rPr>
  </w:style>
  <w:style w:type="character" w:customStyle="1" w:styleId="BodyText2Char">
    <w:name w:val="Body Text 2 Char"/>
    <w:rPr>
      <w:rFonts w:ascii="Arial" w:hAnsi="Arial" w:cs="Arial"/>
      <w:sz w:val="22"/>
      <w:lang w:val="de-DE" w:eastAsia="de-CH"/>
    </w:rPr>
  </w:style>
  <w:style w:type="paragraph" w:customStyle="1" w:styleId="Els-body-text">
    <w:name w:val="Els-body-text"/>
    <w:pPr>
      <w:keepNext/>
      <w:spacing w:line="240" w:lineRule="exact"/>
      <w:ind w:firstLine="238"/>
      <w:jc w:val="both"/>
    </w:pPr>
    <w:rPr>
      <w:rFonts w:eastAsia="SimSun"/>
      <w:lang w:eastAsia="en-US"/>
    </w:rPr>
  </w:style>
  <w:style w:type="character" w:customStyle="1" w:styleId="CommentTextChar">
    <w:name w:val="Comment Text Char"/>
    <w:rPr>
      <w:rFonts w:ascii="Batang"/>
      <w:kern w:val="2"/>
      <w:lang w:val="en-US" w:eastAsia="x-none"/>
    </w:rPr>
  </w:style>
  <w:style w:type="paragraph" w:customStyle="1" w:styleId="DesyRefHeadline">
    <w:name w:val="DesyRefHeadline"/>
    <w:basedOn w:val="Standard"/>
    <w:pPr>
      <w:widowControl/>
      <w:wordWrap/>
      <w:autoSpaceDE/>
      <w:autoSpaceDN/>
      <w:spacing w:line="280" w:lineRule="exact"/>
    </w:pPr>
    <w:rPr>
      <w:rFonts w:ascii="Times New Roman" w:eastAsia="Times New Roman"/>
      <w:b/>
      <w:kern w:val="0"/>
      <w:sz w:val="28"/>
      <w:lang w:val="de-DE" w:eastAsia="de-DE"/>
    </w:rPr>
  </w:style>
  <w:style w:type="paragraph" w:customStyle="1" w:styleId="DesyFigure">
    <w:name w:val="DesyFigure"/>
    <w:basedOn w:val="Standard"/>
    <w:pPr>
      <w:widowControl/>
      <w:wordWrap/>
      <w:autoSpaceDE/>
      <w:autoSpaceDN/>
      <w:spacing w:after="240" w:line="240" w:lineRule="exact"/>
      <w:jc w:val="center"/>
    </w:pPr>
    <w:rPr>
      <w:rFonts w:ascii="Times New Roman" w:eastAsia="Times New Roman"/>
      <w:kern w:val="0"/>
      <w:sz w:val="22"/>
      <w:lang w:val="de-DE" w:eastAsia="de-DE"/>
    </w:rPr>
  </w:style>
  <w:style w:type="character" w:customStyle="1" w:styleId="hithilite3">
    <w:name w:val="hithilite3"/>
    <w:rPr>
      <w:shd w:val="clear" w:color="auto" w:fill="FFFF00"/>
    </w:rPr>
  </w:style>
  <w:style w:type="paragraph" w:styleId="Textkrper">
    <w:name w:val="Body Text"/>
    <w:basedOn w:val="Standard"/>
    <w:link w:val="TextkrperZchn"/>
    <w:semiHidden/>
    <w:pPr>
      <w:spacing w:after="120"/>
    </w:pPr>
    <w:rPr>
      <w:lang w:eastAsia="de-DE"/>
    </w:rPr>
  </w:style>
  <w:style w:type="character" w:customStyle="1" w:styleId="BodyTextChar">
    <w:name w:val="Body Text Char"/>
    <w:rPr>
      <w:rFonts w:ascii="Batang"/>
      <w:kern w:val="2"/>
      <w:lang w:val="en-US" w:eastAsia="x-none"/>
    </w:r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styleId="HTMLVorformatiert">
    <w:name w:val="HTML Preformatted"/>
    <w:basedOn w:val="Standard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Arial Unicode MS" w:eastAsia="Arial Unicode MS" w:hAnsi="Arial Unicode MS" w:cs="Arial Unicode MS"/>
      <w:kern w:val="0"/>
      <w:lang w:val="de-DE" w:eastAsia="de-DE"/>
    </w:rPr>
  </w:style>
  <w:style w:type="character" w:customStyle="1" w:styleId="HTMLPreformattedChar">
    <w:name w:val="HTML Preformatted Char"/>
    <w:rPr>
      <w:rFonts w:ascii="Arial Unicode MS" w:eastAsia="Arial Unicode MS" w:hAnsi="Arial Unicode MS" w:cs="Arial Unicode MS"/>
      <w:lang w:val="de-DE" w:eastAsia="de-DE"/>
    </w:rPr>
  </w:style>
  <w:style w:type="character" w:customStyle="1" w:styleId="icon">
    <w:name w:val="icon"/>
    <w:rPr>
      <w:rFonts w:ascii="Times New Roman" w:hAnsi="Times New Roman" w:cs="Times New Roman"/>
    </w:rPr>
  </w:style>
  <w:style w:type="character" w:customStyle="1" w:styleId="Heading1Char">
    <w:name w:val="Heading 1 Char"/>
    <w:rPr>
      <w:rFonts w:ascii="Cambria" w:eastAsia="Malgun Gothic" w:hAnsi="Cambria" w:cs="Times New Roman"/>
      <w:color w:val="365F91"/>
      <w:sz w:val="32"/>
      <w:szCs w:val="32"/>
      <w:lang w:val="en-US" w:eastAsia="en-US"/>
    </w:rPr>
  </w:style>
  <w:style w:type="paragraph" w:customStyle="1" w:styleId="aug">
    <w:name w:val="aug"/>
    <w:basedOn w:val="berschrift1"/>
    <w:pPr>
      <w:keepNext w:val="0"/>
      <w:keepLines w:val="0"/>
      <w:overflowPunct w:val="0"/>
      <w:autoSpaceDE w:val="0"/>
      <w:autoSpaceDN w:val="0"/>
      <w:adjustRightInd w:val="0"/>
      <w:spacing w:after="60" w:line="480" w:lineRule="atLeast"/>
      <w:textAlignment w:val="baseline"/>
      <w:outlineLvl w:val="9"/>
    </w:pPr>
    <w:rPr>
      <w:rFonts w:ascii="Times New Roman" w:eastAsia="Batang" w:hAnsi="Times New Roman"/>
      <w:color w:val="000000"/>
      <w:sz w:val="24"/>
      <w:szCs w:val="20"/>
      <w:lang w:eastAsia="ko-KR"/>
    </w:rPr>
  </w:style>
  <w:style w:type="paragraph" w:customStyle="1" w:styleId="TableCaption">
    <w:name w:val="TableCaption"/>
    <w:basedOn w:val="Standard"/>
    <w:rsid w:val="00643336"/>
    <w:pPr>
      <w:widowControl/>
      <w:wordWrap/>
      <w:autoSpaceDE/>
      <w:autoSpaceDN/>
      <w:spacing w:before="230" w:after="120" w:line="180" w:lineRule="exact"/>
    </w:pPr>
    <w:rPr>
      <w:rFonts w:ascii="Times New Roman" w:eastAsia="MS Mincho"/>
      <w:kern w:val="0"/>
      <w:sz w:val="18"/>
      <w:szCs w:val="14"/>
      <w:lang w:val="en-GB" w:eastAsia="ja-JP"/>
    </w:rPr>
  </w:style>
  <w:style w:type="paragraph" w:customStyle="1" w:styleId="Fliesstext">
    <w:name w:val="Fliesstext"/>
    <w:basedOn w:val="Standard"/>
    <w:rsid w:val="00643336"/>
    <w:pPr>
      <w:widowControl/>
      <w:wordWrap/>
      <w:autoSpaceDE/>
      <w:autoSpaceDN/>
      <w:spacing w:before="120" w:line="360" w:lineRule="auto"/>
    </w:pPr>
    <w:rPr>
      <w:rFonts w:ascii="Arial" w:eastAsia="Times New Roman" w:hAnsi="Arial" w:cs="Arial"/>
      <w:kern w:val="0"/>
      <w:sz w:val="22"/>
      <w:szCs w:val="22"/>
      <w:lang w:val="de-DE"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3745"/>
    <w:pPr>
      <w:widowControl w:val="0"/>
      <w:wordWrap w:val="0"/>
      <w:autoSpaceDE w:val="0"/>
      <w:autoSpaceDN w:val="0"/>
      <w:spacing w:line="240" w:lineRule="auto"/>
      <w:jc w:val="both"/>
      <w:outlineLvl w:val="9"/>
    </w:pPr>
    <w:rPr>
      <w:rFonts w:asciiTheme="majorHAnsi" w:eastAsiaTheme="majorEastAsia" w:hAnsiTheme="majorHAnsi" w:cstheme="majorBidi"/>
      <w:color w:val="2E74B5" w:themeColor="accent1" w:themeShade="BF"/>
      <w:kern w:val="2"/>
      <w:lang w:eastAsia="ko-KR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E33745"/>
  </w:style>
  <w:style w:type="character" w:styleId="Buchtitel">
    <w:name w:val="Book Title"/>
    <w:basedOn w:val="Absatz-Standardschriftart"/>
    <w:uiPriority w:val="33"/>
    <w:qFormat/>
    <w:rsid w:val="00E33745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E33745"/>
    <w:rPr>
      <w:b/>
      <w:bCs/>
      <w:smallCaps/>
      <w:color w:val="5B9BD5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E33745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E33745"/>
    <w:rPr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qFormat/>
    <w:rsid w:val="00E33745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374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3745"/>
    <w:rPr>
      <w:rFonts w:ascii="Batang" w:eastAsia="Batang"/>
      <w:i/>
      <w:iCs/>
      <w:color w:val="5B9BD5" w:themeColor="accent1"/>
      <w:kern w:val="2"/>
    </w:rPr>
  </w:style>
  <w:style w:type="paragraph" w:styleId="Zitat">
    <w:name w:val="Quote"/>
    <w:basedOn w:val="Standard"/>
    <w:next w:val="Standard"/>
    <w:link w:val="ZitatZchn"/>
    <w:uiPriority w:val="29"/>
    <w:qFormat/>
    <w:rsid w:val="00E337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33745"/>
    <w:rPr>
      <w:rFonts w:ascii="Batang" w:eastAsia="Batang"/>
      <w:i/>
      <w:iCs/>
      <w:color w:val="404040" w:themeColor="text1" w:themeTint="BF"/>
      <w:kern w:val="2"/>
    </w:rPr>
  </w:style>
  <w:style w:type="table" w:styleId="MittlereListe1-Akzent1">
    <w:name w:val="Medium List 1 Accent 1"/>
    <w:basedOn w:val="NormaleTabelle"/>
    <w:uiPriority w:val="65"/>
    <w:semiHidden/>
    <w:unhideWhenUsed/>
    <w:rsid w:val="00E33745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E337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E3374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E3374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E3374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E33745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E337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E3374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E3374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E3374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E337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E3374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E3374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E3374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E3374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E337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E3374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E3374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E3374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E3374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E33745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</w:rPr>
  </w:style>
  <w:style w:type="character" w:styleId="HTMLVariable">
    <w:name w:val="HTML Variable"/>
    <w:basedOn w:val="Absatz-Standardschriftart"/>
    <w:uiPriority w:val="99"/>
    <w:semiHidden/>
    <w:unhideWhenUsed/>
    <w:rsid w:val="00E33745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E33745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E33745"/>
    <w:rPr>
      <w:rFonts w:ascii="Consolas" w:hAnsi="Consolas"/>
      <w:sz w:val="24"/>
      <w:szCs w:val="24"/>
    </w:rPr>
  </w:style>
  <w:style w:type="character" w:styleId="HTMLTastatur">
    <w:name w:val="HTML Keyboard"/>
    <w:basedOn w:val="Absatz-Standardschriftart"/>
    <w:uiPriority w:val="99"/>
    <w:semiHidden/>
    <w:unhideWhenUsed/>
    <w:rsid w:val="00E33745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E33745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E33745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E33745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E33745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E33745"/>
    <w:rPr>
      <w:rFonts w:ascii="Batang" w:eastAsia="Batang"/>
      <w:i/>
      <w:iCs/>
      <w:kern w:val="2"/>
    </w:rPr>
  </w:style>
  <w:style w:type="character" w:styleId="HTMLAkronym">
    <w:name w:val="HTML Acronym"/>
    <w:basedOn w:val="Absatz-Standardschriftart"/>
    <w:uiPriority w:val="99"/>
    <w:semiHidden/>
    <w:unhideWhenUsed/>
    <w:rsid w:val="00E33745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33745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33745"/>
    <w:rPr>
      <w:rFonts w:ascii="Segoe UI" w:eastAsia="Batang" w:hAnsi="Segoe UI" w:cs="Segoe UI"/>
      <w:kern w:val="2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33745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E33745"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E3374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E3374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E33745"/>
    <w:rPr>
      <w:rFonts w:ascii="Batang" w:eastAsia="Batang"/>
      <w:kern w:val="2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3374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33745"/>
    <w:rPr>
      <w:rFonts w:ascii="Batang" w:eastAsia="Batang"/>
      <w:kern w:val="2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E3374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33745"/>
    <w:rPr>
      <w:rFonts w:ascii="Batang" w:eastAsia="Batang"/>
      <w:kern w:val="2"/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E3374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33745"/>
    <w:rPr>
      <w:rFonts w:ascii="Batang" w:eastAsia="Batang"/>
      <w:kern w:val="2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E33745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E33745"/>
    <w:rPr>
      <w:rFonts w:ascii="Batang" w:eastAsia="Batang"/>
      <w:kern w:val="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E33745"/>
    <w:pPr>
      <w:widowControl w:val="0"/>
      <w:wordWrap w:val="0"/>
      <w:autoSpaceDE w:val="0"/>
      <w:autoSpaceDN w:val="0"/>
      <w:ind w:left="360" w:firstLine="360"/>
    </w:pPr>
    <w:rPr>
      <w:rFonts w:ascii="Batang" w:eastAsia="Batang" w:hAnsi="Times New Roman" w:cs="Times New Roman"/>
      <w:kern w:val="2"/>
      <w:sz w:val="20"/>
      <w:lang w:val="en-US" w:eastAsia="ko-KR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E33745"/>
    <w:rPr>
      <w:rFonts w:ascii="Arial" w:eastAsia="Times New Roman" w:hAnsi="Arial" w:cs="Arial"/>
      <w:sz w:val="22"/>
      <w:lang w:val="de-DE" w:eastAsia="de-CH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E33745"/>
    <w:rPr>
      <w:rFonts w:ascii="Batang" w:eastAsia="Batang" w:hAnsi="Arial" w:cs="Arial"/>
      <w:kern w:val="2"/>
      <w:sz w:val="22"/>
      <w:lang w:val="de-DE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E33745"/>
    <w:pPr>
      <w:spacing w:after="0"/>
      <w:ind w:firstLine="360"/>
    </w:pPr>
    <w:rPr>
      <w:lang w:eastAsia="ko-KR"/>
    </w:rPr>
  </w:style>
  <w:style w:type="character" w:customStyle="1" w:styleId="TextkrperZchn">
    <w:name w:val="Textkörper Zchn"/>
    <w:basedOn w:val="Absatz-Standardschriftart"/>
    <w:link w:val="Textkrper"/>
    <w:semiHidden/>
    <w:rsid w:val="00E33745"/>
    <w:rPr>
      <w:rFonts w:ascii="Batang" w:eastAsia="Batang"/>
      <w:kern w:val="2"/>
      <w:lang w:eastAsia="de-DE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E33745"/>
    <w:rPr>
      <w:rFonts w:ascii="Batang" w:eastAsia="Batang"/>
      <w:kern w:val="2"/>
      <w:lang w:eastAsia="de-D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E33745"/>
  </w:style>
  <w:style w:type="character" w:customStyle="1" w:styleId="DatumZchn">
    <w:name w:val="Datum Zchn"/>
    <w:basedOn w:val="Absatz-Standardschriftart"/>
    <w:link w:val="Datum"/>
    <w:uiPriority w:val="99"/>
    <w:semiHidden/>
    <w:rsid w:val="00E33745"/>
    <w:rPr>
      <w:rFonts w:ascii="Batang" w:eastAsia="Batang"/>
      <w:kern w:val="2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E33745"/>
  </w:style>
  <w:style w:type="character" w:customStyle="1" w:styleId="AnredeZchn">
    <w:name w:val="Anrede Zchn"/>
    <w:basedOn w:val="Absatz-Standardschriftart"/>
    <w:link w:val="Anrede"/>
    <w:uiPriority w:val="99"/>
    <w:semiHidden/>
    <w:rsid w:val="00E33745"/>
    <w:rPr>
      <w:rFonts w:ascii="Batang" w:eastAsia="Batang"/>
      <w:kern w:val="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374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3745"/>
    <w:rPr>
      <w:rFonts w:asciiTheme="minorHAnsi" w:hAnsiTheme="minorHAnsi" w:cstheme="minorBidi"/>
      <w:color w:val="5A5A5A" w:themeColor="text1" w:themeTint="A5"/>
      <w:spacing w:val="15"/>
      <w:kern w:val="2"/>
      <w:sz w:val="22"/>
      <w:szCs w:val="22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37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3745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E33745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E33745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E33745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E33745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E33745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E33745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E33745"/>
    <w:rPr>
      <w:rFonts w:ascii="Batang" w:eastAsia="Batang"/>
      <w:kern w:val="2"/>
    </w:rPr>
  </w:style>
  <w:style w:type="paragraph" w:styleId="Gruformel">
    <w:name w:val="Closing"/>
    <w:basedOn w:val="Standard"/>
    <w:link w:val="GruformelZchn"/>
    <w:uiPriority w:val="99"/>
    <w:semiHidden/>
    <w:unhideWhenUsed/>
    <w:rsid w:val="00E33745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E33745"/>
    <w:rPr>
      <w:rFonts w:ascii="Batang" w:eastAsia="Batang"/>
      <w:kern w:val="2"/>
    </w:rPr>
  </w:style>
  <w:style w:type="paragraph" w:styleId="Titel">
    <w:name w:val="Title"/>
    <w:basedOn w:val="Standard"/>
    <w:next w:val="Standard"/>
    <w:link w:val="TitelZchn"/>
    <w:uiPriority w:val="10"/>
    <w:qFormat/>
    <w:rsid w:val="00E3374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3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E33745"/>
    <w:pPr>
      <w:numPr>
        <w:numId w:val="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E33745"/>
    <w:pPr>
      <w:numPr>
        <w:numId w:val="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E3374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E33745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E33745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E33745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E33745"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E33745"/>
    <w:pPr>
      <w:numPr>
        <w:numId w:val="10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E33745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E33745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E33745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E33745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E33745"/>
    <w:pPr>
      <w:numPr>
        <w:numId w:val="1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E33745"/>
    <w:pPr>
      <w:numPr>
        <w:numId w:val="1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E33745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E3374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E3374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wordWrap w:val="0"/>
      <w:autoSpaceDE w:val="0"/>
      <w:autoSpaceDN w:val="0"/>
      <w:jc w:val="both"/>
    </w:pPr>
    <w:rPr>
      <w:rFonts w:ascii="Consolas" w:eastAsia="Batang" w:hAnsi="Consolas"/>
      <w:kern w:val="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E33745"/>
    <w:rPr>
      <w:rFonts w:ascii="Consolas" w:eastAsia="Batang" w:hAnsi="Consolas"/>
      <w:kern w:val="2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E33745"/>
    <w:pPr>
      <w:ind w:left="200" w:hanging="20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E33745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33745"/>
    <w:rPr>
      <w:rFonts w:ascii="Batang" w:eastAsia="Batang"/>
      <w:kern w:val="2"/>
    </w:rPr>
  </w:style>
  <w:style w:type="character" w:styleId="Endnotenzeichen">
    <w:name w:val="endnote reference"/>
    <w:basedOn w:val="Absatz-Standardschriftart"/>
    <w:uiPriority w:val="99"/>
    <w:semiHidden/>
    <w:unhideWhenUsed/>
    <w:rsid w:val="00E33745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E33745"/>
  </w:style>
  <w:style w:type="paragraph" w:styleId="Umschlagabsenderadresse">
    <w:name w:val="envelope return"/>
    <w:basedOn w:val="Standard"/>
    <w:uiPriority w:val="99"/>
    <w:semiHidden/>
    <w:unhideWhenUsed/>
    <w:rsid w:val="00E33745"/>
    <w:rPr>
      <w:rFonts w:asciiTheme="majorHAnsi" w:eastAsiaTheme="majorEastAsia" w:hAnsiTheme="majorHAnsi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E3374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33745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33745"/>
    <w:pPr>
      <w:spacing w:after="200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3745"/>
    <w:pPr>
      <w:ind w:left="2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3745"/>
    <w:rPr>
      <w:rFonts w:asciiTheme="majorHAnsi" w:eastAsiaTheme="majorEastAsia" w:hAnsiTheme="majorHAnsi" w:cstheme="majorBidi"/>
      <w:b/>
      <w:bCs/>
    </w:rPr>
  </w:style>
  <w:style w:type="paragraph" w:styleId="Standardeinzug">
    <w:name w:val="Normal Indent"/>
    <w:basedOn w:val="Standard"/>
    <w:uiPriority w:val="99"/>
    <w:semiHidden/>
    <w:unhideWhenUsed/>
    <w:rsid w:val="00E33745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33745"/>
    <w:pPr>
      <w:spacing w:after="100"/>
      <w:ind w:left="160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33745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33745"/>
    <w:pPr>
      <w:spacing w:after="100"/>
      <w:ind w:left="120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33745"/>
    <w:pPr>
      <w:spacing w:after="100"/>
      <w:ind w:left="10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33745"/>
    <w:pPr>
      <w:spacing w:after="100"/>
      <w:ind w:left="8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33745"/>
    <w:pPr>
      <w:spacing w:after="100"/>
      <w:ind w:left="6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33745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33745"/>
    <w:pPr>
      <w:spacing w:after="100"/>
      <w:ind w:left="20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E33745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E33745"/>
    <w:pPr>
      <w:ind w:left="18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E33745"/>
    <w:pPr>
      <w:ind w:left="16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E33745"/>
    <w:pPr>
      <w:ind w:left="14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E33745"/>
    <w:pPr>
      <w:ind w:left="12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E33745"/>
    <w:pPr>
      <w:ind w:left="10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E33745"/>
    <w:pPr>
      <w:ind w:left="8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E33745"/>
    <w:pPr>
      <w:ind w:left="6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E33745"/>
    <w:pPr>
      <w:ind w:left="400" w:hanging="200"/>
    </w:p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3745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3745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3745"/>
    <w:rPr>
      <w:rFonts w:asciiTheme="majorHAnsi" w:eastAsiaTheme="majorEastAsia" w:hAnsiTheme="majorHAnsi" w:cstheme="majorBidi"/>
      <w:i/>
      <w:iCs/>
      <w:color w:val="1F4D78" w:themeColor="accent1" w:themeShade="7F"/>
      <w:kern w:val="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3745"/>
    <w:rPr>
      <w:rFonts w:asciiTheme="majorHAnsi" w:eastAsiaTheme="majorEastAsia" w:hAnsiTheme="majorHAnsi" w:cstheme="majorBidi"/>
      <w:color w:val="1F4D78" w:themeColor="accent1" w:themeShade="7F"/>
      <w:kern w:val="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3745"/>
    <w:rPr>
      <w:rFonts w:asciiTheme="majorHAnsi" w:eastAsiaTheme="majorEastAsia" w:hAnsiTheme="majorHAnsi" w:cstheme="majorBidi"/>
      <w:color w:val="2E74B5" w:themeColor="accent1" w:themeShade="BF"/>
      <w:kern w:val="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3745"/>
    <w:rPr>
      <w:rFonts w:asciiTheme="majorHAnsi" w:eastAsiaTheme="majorEastAsia" w:hAnsiTheme="majorHAnsi" w:cstheme="majorBidi"/>
      <w:i/>
      <w:iCs/>
      <w:color w:val="2E74B5" w:themeColor="accent1" w:themeShade="BF"/>
      <w:kern w:val="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3745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3745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2B50E5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2B50E5"/>
    <w:pPr>
      <w:tabs>
        <w:tab w:val="left" w:pos="454"/>
      </w:tabs>
      <w:ind w:left="454" w:hanging="454"/>
      <w:jc w:val="left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2B50E5"/>
    <w:rPr>
      <w:rFonts w:ascii="Batang" w:eastAsia="Batang"/>
      <w:kern w:val="2"/>
    </w:rPr>
  </w:style>
  <w:style w:type="paragraph" w:customStyle="1" w:styleId="CitaviBibliographyHeading">
    <w:name w:val="Citavi Bibliography Heading"/>
    <w:basedOn w:val="berschrift1"/>
    <w:link w:val="CitaviBibliographyHeadingZchn"/>
    <w:rsid w:val="002B50E5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2B50E5"/>
    <w:rPr>
      <w:rFonts w:ascii="Cambria" w:eastAsia="Malgun Gothic" w:hAnsi="Cambria"/>
      <w:color w:val="365F91"/>
      <w:sz w:val="32"/>
      <w:szCs w:val="32"/>
      <w:lang w:eastAsia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2B50E5"/>
    <w:rPr>
      <w:rFonts w:eastAsiaTheme="majorEastAsia" w:hAnsiTheme="majorHAnsi" w:cstheme="majorBidi"/>
      <w:color w:val="2E74B5" w:themeColor="accent1" w:themeShade="BF"/>
      <w:kern w:val="2"/>
      <w:sz w:val="24"/>
      <w:szCs w:val="24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2B50E5"/>
    <w:rPr>
      <w:rFonts w:eastAsiaTheme="majorEastAsia" w:hAnsiTheme="majorHAnsi" w:cstheme="majorBidi"/>
      <w:color w:val="1F4D78" w:themeColor="accent1" w:themeShade="7F"/>
      <w:kern w:val="2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2B50E5"/>
    <w:rPr>
      <w:rFonts w:eastAsiaTheme="majorEastAsia" w:hAnsiTheme="majorHAnsi" w:cstheme="majorBidi"/>
      <w:i/>
      <w:iCs/>
      <w:color w:val="2E74B5" w:themeColor="accent1" w:themeShade="BF"/>
      <w:kern w:val="2"/>
      <w:sz w:val="24"/>
      <w:szCs w:val="24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2B50E5"/>
    <w:rPr>
      <w:rFonts w:eastAsiaTheme="majorEastAsia" w:hAnsiTheme="majorHAnsi" w:cstheme="majorBidi"/>
      <w:color w:val="2E74B5" w:themeColor="accent1" w:themeShade="BF"/>
      <w:kern w:val="2"/>
      <w:sz w:val="24"/>
      <w:szCs w:val="24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2B50E5"/>
    <w:rPr>
      <w:rFonts w:eastAsiaTheme="majorEastAsia" w:hAnsiTheme="majorHAnsi" w:cstheme="majorBidi"/>
      <w:color w:val="1F4D78" w:themeColor="accent1" w:themeShade="7F"/>
      <w:kern w:val="2"/>
      <w:sz w:val="24"/>
      <w:szCs w:val="24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2B50E5"/>
    <w:rPr>
      <w:rFonts w:eastAsiaTheme="majorEastAsia" w:hAnsiTheme="majorHAnsi" w:cstheme="majorBidi"/>
      <w:i/>
      <w:iCs/>
      <w:color w:val="1F4D78" w:themeColor="accent1" w:themeShade="7F"/>
      <w:kern w:val="2"/>
      <w:sz w:val="24"/>
      <w:szCs w:val="24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2B50E5"/>
    <w:rPr>
      <w:rFonts w:eastAsiaTheme="majorEastAsia" w:hAnsiTheme="majorHAnsi" w:cstheme="majorBidi"/>
      <w:color w:val="272727" w:themeColor="text1" w:themeTint="D8"/>
      <w:kern w:val="2"/>
      <w:sz w:val="24"/>
      <w:szCs w:val="24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2B50E5"/>
    <w:pPr>
      <w:spacing w:line="360" w:lineRule="auto"/>
      <w:ind w:rightChars="-68" w:right="-136"/>
      <w:jc w:val="left"/>
      <w:outlineLvl w:val="9"/>
    </w:pPr>
    <w:rPr>
      <w:rFonts w:ascii="Times New Roman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2B50E5"/>
    <w:rPr>
      <w:rFonts w:eastAsiaTheme="majorEastAsia" w:hAnsiTheme="majorHAnsi" w:cstheme="majorBidi"/>
      <w:i/>
      <w:iCs/>
      <w:color w:val="272727" w:themeColor="text1" w:themeTint="D8"/>
      <w:kern w:val="2"/>
      <w:sz w:val="24"/>
      <w:szCs w:val="24"/>
    </w:rPr>
  </w:style>
  <w:style w:type="character" w:customStyle="1" w:styleId="st">
    <w:name w:val="st"/>
    <w:basedOn w:val="Absatz-Standardschriftart"/>
    <w:rsid w:val="00C25CC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729F"/>
    <w:rPr>
      <w:b/>
      <w:bCs/>
      <w:lang w:eastAsia="ko-KR"/>
    </w:rPr>
  </w:style>
  <w:style w:type="character" w:customStyle="1" w:styleId="KommentartextZchn">
    <w:name w:val="Kommentartext Zchn"/>
    <w:basedOn w:val="Absatz-Standardschriftart"/>
    <w:link w:val="Kommentartext"/>
    <w:semiHidden/>
    <w:rsid w:val="008B729F"/>
    <w:rPr>
      <w:rFonts w:ascii="Batang" w:eastAsia="Batang"/>
      <w:kern w:val="2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729F"/>
    <w:rPr>
      <w:rFonts w:ascii="Batang" w:eastAsia="Batang"/>
      <w:b/>
      <w:bCs/>
      <w:kern w:val="2"/>
      <w:lang w:eastAsia="de-DE"/>
    </w:rPr>
  </w:style>
  <w:style w:type="table" w:styleId="Tabellenraster">
    <w:name w:val="Table Grid"/>
    <w:basedOn w:val="NormaleTabelle"/>
    <w:uiPriority w:val="39"/>
    <w:rsid w:val="00155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Standard"/>
    <w:link w:val="EndNoteBibliographyTitleChar"/>
    <w:rsid w:val="00EE2E1B"/>
    <w:pPr>
      <w:jc w:val="center"/>
    </w:pPr>
    <w:rPr>
      <w:rFonts w:hAnsi="Batang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EE2E1B"/>
    <w:rPr>
      <w:rFonts w:ascii="Batang" w:eastAsia="Batang" w:hAnsi="Batang"/>
      <w:noProof/>
      <w:kern w:val="2"/>
    </w:rPr>
  </w:style>
  <w:style w:type="paragraph" w:customStyle="1" w:styleId="EndNoteBibliography">
    <w:name w:val="EndNote Bibliography"/>
    <w:basedOn w:val="Standard"/>
    <w:link w:val="EndNoteBibliographyChar"/>
    <w:rsid w:val="00EE2E1B"/>
    <w:rPr>
      <w:rFonts w:hAnsi="Batang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EE2E1B"/>
    <w:rPr>
      <w:rFonts w:ascii="Batang" w:eastAsia="Batang" w:hAnsi="Batang"/>
      <w:noProof/>
      <w:kern w:val="2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E2E1B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2CF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17D8F"/>
    <w:rPr>
      <w:rFonts w:ascii="Batang" w:eastAsia="Batang"/>
      <w:kern w:val="2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1B2AA9"/>
    <w:rPr>
      <w:color w:val="605E5C"/>
      <w:shd w:val="clear" w:color="auto" w:fill="E1DFDD"/>
    </w:rPr>
  </w:style>
  <w:style w:type="paragraph" w:customStyle="1" w:styleId="CitaviChapterBibliographyHeading">
    <w:name w:val="Citavi Chapter Bibliography Heading"/>
    <w:basedOn w:val="berschrift2"/>
    <w:link w:val="CitaviChapterBibliographyHeadingChar"/>
    <w:uiPriority w:val="99"/>
    <w:rsid w:val="004F690D"/>
    <w:pPr>
      <w:jc w:val="left"/>
    </w:pPr>
  </w:style>
  <w:style w:type="character" w:customStyle="1" w:styleId="CitaviChapterBibliographyHeadingChar">
    <w:name w:val="Citavi Chapter Bibliography Heading Char"/>
    <w:basedOn w:val="Absatz-Standardschriftart"/>
    <w:link w:val="CitaviChapterBibliographyHeading"/>
    <w:uiPriority w:val="99"/>
    <w:rsid w:val="004F690D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F6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oleObject" Target="embeddings/oleObject5.bin"/><Relationship Id="rId39" Type="http://schemas.openxmlformats.org/officeDocument/2006/relationships/image" Target="media/image21.emf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glossaryDocument" Target="glossary/document.xml"/><Relationship Id="rId20" Type="http://schemas.openxmlformats.org/officeDocument/2006/relationships/image" Target="media/image9.png"/><Relationship Id="rId41" Type="http://schemas.openxmlformats.org/officeDocument/2006/relationships/image" Target="media/image2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49F0C-3AF8-4170-A752-A1CFAC329AC6}"/>
      </w:docPartPr>
      <w:docPartBody>
        <w:p w:rsidR="00B3678A" w:rsidRDefault="00210715">
          <w:r w:rsidRPr="006B3B26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0715"/>
    <w:rsid w:val="00000347"/>
    <w:rsid w:val="00210715"/>
    <w:rsid w:val="00287A6B"/>
    <w:rsid w:val="002E10FA"/>
    <w:rsid w:val="0034075C"/>
    <w:rsid w:val="00360C77"/>
    <w:rsid w:val="003B1D3A"/>
    <w:rsid w:val="003C5E75"/>
    <w:rsid w:val="004E642A"/>
    <w:rsid w:val="00830BB2"/>
    <w:rsid w:val="0085315F"/>
    <w:rsid w:val="008C7834"/>
    <w:rsid w:val="008E0501"/>
    <w:rsid w:val="00AC49B9"/>
    <w:rsid w:val="00B3678A"/>
    <w:rsid w:val="00C304BF"/>
    <w:rsid w:val="00C5545C"/>
    <w:rsid w:val="00E91993"/>
    <w:rsid w:val="00EA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071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8386F91-FDF4-4CE2-824A-D0FD5164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11073</Words>
  <Characters>69765</Characters>
  <Application>Microsoft Office Word</Application>
  <DocSecurity>0</DocSecurity>
  <Lines>581</Lines>
  <Paragraphs>161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Morphotropic phase boundary movement</vt:lpstr>
      <vt:lpstr>Morphotropic phase boundary movement</vt:lpstr>
      <vt:lpstr>Morphotropic phase boundary movement</vt:lpstr>
    </vt:vector>
  </TitlesOfParts>
  <Company>POSTECH</Company>
  <LinksUpToDate>false</LinksUpToDate>
  <CharactersWithSpaces>80677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Morphotropic phase boundary movement</dc:title>
  <dc:subject/>
  <dc:creator>jamesguest</dc:creator>
  <cp:keywords/>
  <dc:description/>
  <cp:lastModifiedBy>ng10luke</cp:lastModifiedBy>
  <cp:revision>2</cp:revision>
  <cp:lastPrinted>2020-03-25T07:39:00Z</cp:lastPrinted>
  <dcterms:created xsi:type="dcterms:W3CDTF">2023-10-23T07:01:00Z</dcterms:created>
  <dcterms:modified xsi:type="dcterms:W3CDTF">2023-10-23T07:01:00Z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7d098aa9-914a-371d-a944-9314f6464cf4</vt:lpwstr>
  </property>
  <property fmtid="{D5CDD505-2E9C-101B-9397-08002B2CF9AE}" pid="4" name="Mendeley Recent Style Id 0_1">
    <vt:lpwstr>http://www.zotero.org/styles/advanced-materials</vt:lpwstr>
  </property>
  <property fmtid="{D5CDD505-2E9C-101B-9397-08002B2CF9AE}" pid="5" name="Mendeley Recent Style Name 0_1">
    <vt:lpwstr>Advanced Materials</vt:lpwstr>
  </property>
  <property fmtid="{D5CDD505-2E9C-101B-9397-08002B2CF9AE}" pid="6" name="Mendeley Recent Style Id 1_1">
    <vt:lpwstr>http://www.zotero.org/styles/american-medical-association</vt:lpwstr>
  </property>
  <property fmtid="{D5CDD505-2E9C-101B-9397-08002B2CF9AE}" pid="7" name="Mendeley Recent Style Name 1_1">
    <vt:lpwstr>American Medical Association</vt:lpwstr>
  </property>
  <property fmtid="{D5CDD505-2E9C-101B-9397-08002B2CF9AE}" pid="8" name="Mendeley Recent Style Id 2_1">
    <vt:lpwstr>http://www.zotero.org/styles/american-political-science-association</vt:lpwstr>
  </property>
  <property fmtid="{D5CDD505-2E9C-101B-9397-08002B2CF9AE}" pid="9" name="Mendeley Recent Style Name 2_1">
    <vt:lpwstr>American Political Science Association</vt:lpwstr>
  </property>
  <property fmtid="{D5CDD505-2E9C-101B-9397-08002B2CF9AE}" pid="10" name="Mendeley Recent Style Id 3_1">
    <vt:lpwstr>http://www.zotero.org/styles/apa</vt:lpwstr>
  </property>
  <property fmtid="{D5CDD505-2E9C-101B-9397-08002B2CF9AE}" pid="11" name="Mendeley Recent Style Name 3_1">
    <vt:lpwstr>American Psychological Association 6th edition</vt:lpwstr>
  </property>
  <property fmtid="{D5CDD505-2E9C-101B-9397-08002B2CF9AE}" pid="12" name="Mendeley Recent Style Id 4_1">
    <vt:lpwstr>http://www.zotero.org/styles/angewandte-chemie</vt:lpwstr>
  </property>
  <property fmtid="{D5CDD505-2E9C-101B-9397-08002B2CF9AE}" pid="13" name="Mendeley Recent Style Name 4_1">
    <vt:lpwstr>Angewandte Chemie International Edition</vt:lpwstr>
  </property>
  <property fmtid="{D5CDD505-2E9C-101B-9397-08002B2CF9AE}" pid="14" name="Mendeley Recent Style Id 5_1">
    <vt:lpwstr>http://www.zotero.org/styles/chicago-author-date</vt:lpwstr>
  </property>
  <property fmtid="{D5CDD505-2E9C-101B-9397-08002B2CF9AE}" pid="15" name="Mendeley Recent Style Name 5_1">
    <vt:lpwstr>Chicago Manual of Style 16th edition (author-date)</vt:lpwstr>
  </property>
  <property fmtid="{D5CDD505-2E9C-101B-9397-08002B2CF9AE}" pid="16" name="Mendeley Recent Style Id 6_1">
    <vt:lpwstr>http://www.zotero.org/styles/inorganic-chemistry</vt:lpwstr>
  </property>
  <property fmtid="{D5CDD505-2E9C-101B-9397-08002B2CF9AE}" pid="17" name="Mendeley Recent Style Name 6_1">
    <vt:lpwstr>Inorganic Chemistry</vt:lpwstr>
  </property>
  <property fmtid="{D5CDD505-2E9C-101B-9397-08002B2CF9AE}" pid="18" name="Mendeley Recent Style Id 7_1">
    <vt:lpwstr>http://www.zotero.org/styles/journal-of-solid-state-chemistry</vt:lpwstr>
  </property>
  <property fmtid="{D5CDD505-2E9C-101B-9397-08002B2CF9AE}" pid="19" name="Mendeley Recent Style Name 7_1">
    <vt:lpwstr>Journal of Solid State Chemistry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http://www.zotero.org/styles/physical-chemistry-chemical-physics</vt:lpwstr>
  </property>
  <property fmtid="{D5CDD505-2E9C-101B-9397-08002B2CF9AE}" pid="23" name="Mendeley Recent Style Name 9_1">
    <vt:lpwstr>Physical Chemistry Chemical Physics</vt:lpwstr>
  </property>
  <property fmtid="{D5CDD505-2E9C-101B-9397-08002B2CF9AE}" pid="24" name="Mendeley Citation Style_1">
    <vt:lpwstr>http://www.zotero.org/styles/journal-of-solid-state-chemistry</vt:lpwstr>
  </property>
  <property fmtid="{D5CDD505-2E9C-101B-9397-08002B2CF9AE}" pid="25" name="CitaviDocumentProperty_7">
    <vt:lpwstr>Arc melted titanates</vt:lpwstr>
  </property>
  <property fmtid="{D5CDD505-2E9C-101B-9397-08002B2CF9AE}" pid="26" name="CitaviDocumentProperty_11">
    <vt:lpwstr>Überschrift 1</vt:lpwstr>
  </property>
  <property fmtid="{D5CDD505-2E9C-101B-9397-08002B2CF9AE}" pid="27" name="CitaviDocumentProperty_12">
    <vt:lpwstr>Standard</vt:lpwstr>
  </property>
  <property fmtid="{D5CDD505-2E9C-101B-9397-08002B2CF9AE}" pid="28" name="CitaviDocumentProperty_16">
    <vt:lpwstr>Untertitel</vt:lpwstr>
  </property>
  <property fmtid="{D5CDD505-2E9C-101B-9397-08002B2CF9AE}" pid="29" name="CitaviDocumentProperty_13">
    <vt:lpwstr>Standard</vt:lpwstr>
  </property>
  <property fmtid="{D5CDD505-2E9C-101B-9397-08002B2CF9AE}" pid="30" name="CitaviDocumentProperty_15">
    <vt:lpwstr>Standard</vt:lpwstr>
  </property>
  <property fmtid="{D5CDD505-2E9C-101B-9397-08002B2CF9AE}" pid="31" name="CitaviDocumentProperty_17">
    <vt:lpwstr>Standard</vt:lpwstr>
  </property>
  <property fmtid="{D5CDD505-2E9C-101B-9397-08002B2CF9AE}" pid="32" name="CitaviDocumentProperty_28">
    <vt:lpwstr>True</vt:lpwstr>
  </property>
  <property fmtid="{D5CDD505-2E9C-101B-9397-08002B2CF9AE}" pid="33" name="CitaviDocumentProperty_18">
    <vt:lpwstr>2</vt:lpwstr>
  </property>
  <property fmtid="{D5CDD505-2E9C-101B-9397-08002B2CF9AE}" pid="34" name="CitaviDocumentProperty_6">
    <vt:lpwstr>False</vt:lpwstr>
  </property>
  <property fmtid="{D5CDD505-2E9C-101B-9397-08002B2CF9AE}" pid="35" name="CitaviDocumentProperty_8">
    <vt:lpwstr>CloudProjectKey=ptbhbarj5okpb2euvlqq2mae863b2ndm2pzvle33fmt; ProjectName=Arc melted titanates</vt:lpwstr>
  </property>
  <property fmtid="{D5CDD505-2E9C-101B-9397-08002B2CF9AE}" pid="36" name="CitaviDocumentProperty_0">
    <vt:lpwstr>ce93048b-9629-41c5-99a3-17380785b4f5</vt:lpwstr>
  </property>
  <property fmtid="{D5CDD505-2E9C-101B-9397-08002B2CF9AE}" pid="37" name="CitaviDocumentProperty_1">
    <vt:lpwstr>6.12.0.0</vt:lpwstr>
  </property>
</Properties>
</file>