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2FD8D" w14:textId="5CF445DA" w:rsidR="006962DF" w:rsidRPr="005C15F1" w:rsidRDefault="0023019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C15F1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4E32BD35" wp14:editId="6A99C1D8">
            <wp:extent cx="5842659" cy="4381994"/>
            <wp:effectExtent l="0" t="0" r="5715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318" cy="438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B1AF" w14:textId="0E355939" w:rsidR="0023019F" w:rsidRPr="005C15F1" w:rsidRDefault="0023019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C99CC9A" w14:textId="33AEAA80" w:rsidR="0023019F" w:rsidRPr="005C15F1" w:rsidRDefault="0020164B" w:rsidP="0023019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C15F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S1: </w:t>
      </w:r>
      <w:r w:rsidR="0023019F" w:rsidRPr="005C15F1">
        <w:rPr>
          <w:rFonts w:ascii="Times New Roman" w:hAnsi="Times New Roman" w:cs="Times New Roman"/>
          <w:b/>
          <w:bCs/>
          <w:sz w:val="24"/>
          <w:szCs w:val="24"/>
          <w:lang w:val="en-US"/>
        </w:rPr>
        <w:t>Results of the differential lncRNA expression analyses including interaction terms</w:t>
      </w:r>
      <w:r w:rsidR="001546D9" w:rsidRPr="005C15F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for radiation dose*donor group</w:t>
      </w:r>
      <w:r w:rsidR="004654A8" w:rsidRPr="005C15F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654A8" w:rsidRPr="005C15F1">
        <w:rPr>
          <w:rFonts w:ascii="Times New Roman" w:hAnsi="Times New Roman" w:cs="Times New Roman"/>
          <w:sz w:val="24"/>
          <w:szCs w:val="24"/>
          <w:lang w:val="en-US"/>
        </w:rPr>
        <w:t>N0=fibroblasts of cancer-free controls, N1=fibroblasts of childhood-cancer survivors, N2+=fibroblasts of childhood-cancer survivors with at least one second primary neoplasm</w:t>
      </w:r>
    </w:p>
    <w:p w14:paraId="2FACA099" w14:textId="77777777" w:rsidR="0023019F" w:rsidRPr="005C15F1" w:rsidRDefault="0023019F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23019F" w:rsidRPr="005C15F1" w:rsidSect="0023019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61B"/>
    <w:rsid w:val="001546D9"/>
    <w:rsid w:val="0020164B"/>
    <w:rsid w:val="0023019F"/>
    <w:rsid w:val="00453B35"/>
    <w:rsid w:val="004654A8"/>
    <w:rsid w:val="0055061B"/>
    <w:rsid w:val="005C15F1"/>
    <w:rsid w:val="006624ED"/>
    <w:rsid w:val="006962DF"/>
    <w:rsid w:val="008A25AA"/>
    <w:rsid w:val="00970EB8"/>
    <w:rsid w:val="00CF1F6E"/>
    <w:rsid w:val="00D274A9"/>
    <w:rsid w:val="00D3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ABD416"/>
  <w14:defaultImageDpi w14:val="32767"/>
  <w15:chartTrackingRefBased/>
  <w15:docId w15:val="{38BCBB58-FA64-4258-8F09-7B5417A3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275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Caine Grandt</dc:creator>
  <cp:keywords/>
  <dc:description/>
  <cp:lastModifiedBy>Caine Grandt</cp:lastModifiedBy>
  <cp:revision>9</cp:revision>
  <dcterms:created xsi:type="dcterms:W3CDTF">2023-02-03T10:47:00Z</dcterms:created>
  <dcterms:modified xsi:type="dcterms:W3CDTF">2023-02-03T11:04:00Z</dcterms:modified>
</cp:coreProperties>
</file>