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747" w:rsidRPr="00265F9D" w:rsidRDefault="00972747" w:rsidP="00972747">
      <w:pPr>
        <w:spacing w:line="360" w:lineRule="auto"/>
        <w:jc w:val="both"/>
        <w:rPr>
          <w:b/>
          <w:bCs/>
          <w:lang w:val="en-GB"/>
        </w:rPr>
      </w:pPr>
      <w:r w:rsidRPr="00265F9D">
        <w:rPr>
          <w:b/>
          <w:bCs/>
          <w:lang w:val="en-GB"/>
        </w:rPr>
        <w:t>Supplementary Materials</w:t>
      </w:r>
    </w:p>
    <w:p w:rsidR="00972747" w:rsidRPr="00265F9D" w:rsidRDefault="00972747" w:rsidP="00972747">
      <w:pPr>
        <w:spacing w:line="360" w:lineRule="auto"/>
        <w:jc w:val="both"/>
        <w:rPr>
          <w:b/>
          <w:iCs/>
          <w:u w:val="single"/>
          <w:lang w:val="en-GB"/>
        </w:rPr>
      </w:pPr>
      <w:r w:rsidRPr="00265F9D">
        <w:rPr>
          <w:b/>
          <w:iCs/>
          <w:u w:val="single"/>
          <w:lang w:val="en-GB"/>
        </w:rPr>
        <w:t>Sampling of specimens</w:t>
      </w:r>
    </w:p>
    <w:p w:rsidR="00972747" w:rsidRPr="00265F9D" w:rsidRDefault="00972747" w:rsidP="00972747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n-GB"/>
        </w:rPr>
      </w:pPr>
      <w:r w:rsidRPr="00265F9D">
        <w:rPr>
          <w:b/>
          <w:bCs/>
          <w:i/>
          <w:iCs/>
          <w:lang w:val="en-GB"/>
        </w:rPr>
        <w:t xml:space="preserve">Table S1: </w:t>
      </w:r>
      <w:r w:rsidRPr="00265F9D">
        <w:rPr>
          <w:lang w:val="en-GB"/>
        </w:rPr>
        <w:t xml:space="preserve">Specimens for the molecular and morphological analysis: taxa; islands with region; sex; locality with altitude m </w:t>
      </w:r>
      <w:proofErr w:type="spellStart"/>
      <w:r w:rsidRPr="00265F9D">
        <w:rPr>
          <w:lang w:val="en-GB"/>
        </w:rPr>
        <w:t>a.s.l</w:t>
      </w:r>
      <w:proofErr w:type="spellEnd"/>
      <w:r w:rsidRPr="00265F9D">
        <w:rPr>
          <w:lang w:val="en-GB"/>
        </w:rPr>
        <w:t xml:space="preserve">., latitude and longitude; date of collection; collector abbreviation; voucher code; further remarks; </w:t>
      </w:r>
      <w:proofErr w:type="spellStart"/>
      <w:r w:rsidRPr="00265F9D">
        <w:rPr>
          <w:lang w:val="en-GB"/>
        </w:rPr>
        <w:t>molec</w:t>
      </w:r>
      <w:proofErr w:type="spellEnd"/>
      <w:r w:rsidRPr="00265F9D">
        <w:rPr>
          <w:lang w:val="en-GB"/>
        </w:rPr>
        <w:t xml:space="preserve"> = molecular analysis, morph = morphological analysis</w:t>
      </w:r>
    </w:p>
    <w:p w:rsidR="00972747" w:rsidRPr="00265F9D" w:rsidRDefault="00972747" w:rsidP="00972747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i/>
          <w:lang w:val="en-GB"/>
        </w:rPr>
      </w:pPr>
      <w:r w:rsidRPr="00265F9D">
        <w:rPr>
          <w:lang w:val="en-GB"/>
        </w:rPr>
        <w:t xml:space="preserve"> </w:t>
      </w:r>
    </w:p>
    <w:p w:rsidR="00972747" w:rsidRPr="00265F9D" w:rsidRDefault="00972747" w:rsidP="00972747">
      <w:pPr>
        <w:spacing w:line="360" w:lineRule="auto"/>
        <w:jc w:val="both"/>
        <w:rPr>
          <w:iCs/>
          <w:u w:val="single"/>
          <w:lang w:val="en-GB"/>
        </w:rPr>
      </w:pPr>
      <w:r w:rsidRPr="00265F9D">
        <w:rPr>
          <w:b/>
          <w:iCs/>
          <w:u w:val="single"/>
          <w:lang w:val="en-GB"/>
        </w:rPr>
        <w:t>Morphometric parameters and analysis</w:t>
      </w:r>
    </w:p>
    <w:p w:rsidR="00972747" w:rsidRPr="00265F9D" w:rsidRDefault="00972747" w:rsidP="00972747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n-GB"/>
        </w:rPr>
      </w:pPr>
      <w:r w:rsidRPr="00265F9D">
        <w:rPr>
          <w:b/>
          <w:bCs/>
          <w:i/>
          <w:iCs/>
          <w:lang w:val="en-GB"/>
        </w:rPr>
        <w:t>Table S2:</w:t>
      </w:r>
      <w:r w:rsidRPr="00265F9D">
        <w:rPr>
          <w:b/>
          <w:bCs/>
          <w:lang w:val="en-GB"/>
        </w:rPr>
        <w:t xml:space="preserve"> </w:t>
      </w:r>
      <w:r w:rsidRPr="00265F9D">
        <w:rPr>
          <w:lang w:val="en-GB"/>
        </w:rPr>
        <w:t>Morphometric data of the different taxa in mm.</w:t>
      </w:r>
    </w:p>
    <w:p w:rsidR="00972747" w:rsidRPr="00265F9D" w:rsidRDefault="00972747" w:rsidP="00972747">
      <w:pPr>
        <w:spacing w:line="360" w:lineRule="auto"/>
        <w:jc w:val="both"/>
        <w:rPr>
          <w:b/>
          <w:iCs/>
          <w:u w:val="single"/>
          <w:lang w:val="en-GB"/>
        </w:rPr>
      </w:pPr>
    </w:p>
    <w:p w:rsidR="00972747" w:rsidRPr="00265F9D" w:rsidRDefault="00972747" w:rsidP="00972747">
      <w:pPr>
        <w:spacing w:line="360" w:lineRule="auto"/>
        <w:jc w:val="both"/>
        <w:rPr>
          <w:b/>
          <w:iCs/>
          <w:u w:val="single"/>
          <w:lang w:val="en-GB"/>
        </w:rPr>
      </w:pPr>
      <w:r w:rsidRPr="00265F9D">
        <w:rPr>
          <w:b/>
          <w:iCs/>
          <w:u w:val="single"/>
          <w:lang w:val="en-GB"/>
        </w:rPr>
        <w:t>Parameters of the morphological analysis</w:t>
      </w:r>
    </w:p>
    <w:p w:rsidR="00972747" w:rsidRPr="00265F9D" w:rsidRDefault="00972747" w:rsidP="00972747">
      <w:pPr>
        <w:pStyle w:val="Abbildung"/>
        <w:spacing w:before="0" w:line="360" w:lineRule="auto"/>
        <w:rPr>
          <w:sz w:val="24"/>
          <w:szCs w:val="24"/>
          <w:lang w:val="en-GB"/>
        </w:rPr>
      </w:pPr>
      <w:r w:rsidRPr="00265F9D">
        <w:rPr>
          <w:b/>
          <w:i/>
          <w:iCs/>
          <w:sz w:val="24"/>
          <w:szCs w:val="24"/>
          <w:lang w:val="en-GB"/>
        </w:rPr>
        <w:t>Table S3</w:t>
      </w:r>
      <w:r w:rsidRPr="00265F9D">
        <w:rPr>
          <w:i/>
          <w:iCs/>
          <w:sz w:val="24"/>
          <w:szCs w:val="24"/>
          <w:lang w:val="en-GB"/>
        </w:rPr>
        <w:t>:</w:t>
      </w:r>
      <w:r w:rsidRPr="00265F9D">
        <w:rPr>
          <w:sz w:val="24"/>
          <w:szCs w:val="24"/>
          <w:lang w:val="en-GB"/>
        </w:rPr>
        <w:t xml:space="preserve"> Morphological parameters used for the comparative analysis.</w:t>
      </w:r>
    </w:p>
    <w:p w:rsidR="00972747" w:rsidRPr="00265F9D" w:rsidRDefault="00972747" w:rsidP="00972747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n-GB"/>
        </w:rPr>
      </w:pPr>
      <w:r w:rsidRPr="00265F9D">
        <w:rPr>
          <w:b/>
          <w:bCs/>
          <w:i/>
          <w:iCs/>
          <w:lang w:val="en-GB"/>
        </w:rPr>
        <w:t>Table S4:</w:t>
      </w:r>
      <w:r w:rsidRPr="00265F9D">
        <w:rPr>
          <w:lang w:val="en-GB"/>
        </w:rPr>
        <w:t xml:space="preserve"> Morphological parameters: group analysis</w:t>
      </w:r>
    </w:p>
    <w:p w:rsidR="00972747" w:rsidRPr="00265F9D" w:rsidRDefault="00972747" w:rsidP="00972747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n-GB"/>
        </w:rPr>
      </w:pPr>
      <w:r w:rsidRPr="00265F9D">
        <w:rPr>
          <w:b/>
          <w:bCs/>
          <w:i/>
          <w:iCs/>
          <w:lang w:val="en-GB"/>
        </w:rPr>
        <w:t>Table S5:</w:t>
      </w:r>
      <w:r w:rsidRPr="00265F9D">
        <w:rPr>
          <w:b/>
          <w:bCs/>
          <w:lang w:val="en-GB"/>
        </w:rPr>
        <w:t xml:space="preserve"> </w:t>
      </w:r>
      <w:r w:rsidRPr="00265F9D">
        <w:rPr>
          <w:lang w:val="en-GB"/>
        </w:rPr>
        <w:t>Data matrix of morphological analysis.</w:t>
      </w:r>
    </w:p>
    <w:p w:rsidR="00972747" w:rsidRPr="00265F9D" w:rsidRDefault="00972747" w:rsidP="00972747">
      <w:pPr>
        <w:widowControl w:val="0"/>
        <w:autoSpaceDE w:val="0"/>
        <w:autoSpaceDN w:val="0"/>
        <w:adjustRightInd w:val="0"/>
        <w:spacing w:line="360" w:lineRule="auto"/>
        <w:jc w:val="both"/>
        <w:rPr>
          <w:lang w:val="en-GB"/>
        </w:rPr>
      </w:pPr>
    </w:p>
    <w:p w:rsidR="00972747" w:rsidRPr="00265F9D" w:rsidRDefault="00972747" w:rsidP="00972747">
      <w:pPr>
        <w:spacing w:line="360" w:lineRule="auto"/>
        <w:jc w:val="both"/>
        <w:rPr>
          <w:b/>
          <w:i/>
          <w:iCs/>
          <w:u w:val="single"/>
          <w:lang w:val="en-GB"/>
        </w:rPr>
      </w:pPr>
      <w:r w:rsidRPr="00265F9D">
        <w:rPr>
          <w:b/>
          <w:i/>
          <w:iCs/>
          <w:u w:val="single"/>
          <w:lang w:val="en-GB"/>
        </w:rPr>
        <w:t>Text S1</w:t>
      </w:r>
    </w:p>
    <w:p w:rsidR="00972747" w:rsidRPr="00265F9D" w:rsidRDefault="00972747" w:rsidP="00972747">
      <w:pPr>
        <w:spacing w:line="360" w:lineRule="auto"/>
        <w:jc w:val="both"/>
        <w:rPr>
          <w:b/>
          <w:i/>
          <w:iCs/>
          <w:lang w:val="en-GB"/>
        </w:rPr>
      </w:pPr>
      <w:r w:rsidRPr="00265F9D">
        <w:rPr>
          <w:b/>
          <w:i/>
          <w:iCs/>
          <w:lang w:val="en-GB"/>
        </w:rPr>
        <w:t xml:space="preserve">Habitat preferences of species of the A. </w:t>
      </w:r>
      <w:proofErr w:type="spellStart"/>
      <w:r w:rsidRPr="00265F9D">
        <w:rPr>
          <w:b/>
          <w:i/>
          <w:iCs/>
          <w:lang w:val="en-GB"/>
        </w:rPr>
        <w:t>wollastoni</w:t>
      </w:r>
      <w:proofErr w:type="spellEnd"/>
      <w:r w:rsidRPr="00265F9D">
        <w:rPr>
          <w:b/>
          <w:i/>
          <w:iCs/>
          <w:lang w:val="en-GB"/>
        </w:rPr>
        <w:t xml:space="preserve"> group</w:t>
      </w:r>
    </w:p>
    <w:p w:rsidR="00972747" w:rsidRPr="00265F9D" w:rsidRDefault="00972747" w:rsidP="00972747">
      <w:pPr>
        <w:autoSpaceDE w:val="0"/>
        <w:autoSpaceDN w:val="0"/>
        <w:adjustRightInd w:val="0"/>
        <w:spacing w:line="360" w:lineRule="auto"/>
        <w:jc w:val="both"/>
        <w:rPr>
          <w:bCs/>
          <w:lang w:val="en-GB"/>
        </w:rPr>
      </w:pPr>
      <w:r w:rsidRPr="00265F9D">
        <w:rPr>
          <w:bCs/>
          <w:lang w:val="en-GB"/>
        </w:rPr>
        <w:t xml:space="preserve">For the </w:t>
      </w:r>
      <w:proofErr w:type="spellStart"/>
      <w:r w:rsidRPr="00265F9D">
        <w:rPr>
          <w:bCs/>
          <w:i/>
          <w:iCs/>
          <w:lang w:val="en-GB"/>
        </w:rPr>
        <w:t>Andrena</w:t>
      </w:r>
      <w:proofErr w:type="spellEnd"/>
      <w:r w:rsidRPr="00265F9D">
        <w:rPr>
          <w:bCs/>
          <w:lang w:val="en-GB"/>
        </w:rPr>
        <w:t xml:space="preserve"> species studied here, the following habitat conditions are </w:t>
      </w:r>
      <w:proofErr w:type="spellStart"/>
      <w:r>
        <w:rPr>
          <w:bCs/>
          <w:lang w:val="en-GB"/>
        </w:rPr>
        <w:t>prerequisits</w:t>
      </w:r>
      <w:proofErr w:type="spellEnd"/>
      <w:r w:rsidRPr="00265F9D">
        <w:rPr>
          <w:bCs/>
          <w:lang w:val="en-GB"/>
        </w:rPr>
        <w:t xml:space="preserve">: a specific </w:t>
      </w:r>
      <w:proofErr w:type="spellStart"/>
      <w:r w:rsidRPr="00265F9D">
        <w:rPr>
          <w:bCs/>
          <w:lang w:val="en-GB"/>
        </w:rPr>
        <w:t>ecoclimate</w:t>
      </w:r>
      <w:proofErr w:type="spellEnd"/>
      <w:r w:rsidRPr="00265F9D">
        <w:rPr>
          <w:bCs/>
          <w:lang w:val="en-GB"/>
        </w:rPr>
        <w:t xml:space="preserve">, a sufficient spectrum of flowering plants (especially </w:t>
      </w:r>
      <w:proofErr w:type="spellStart"/>
      <w:r w:rsidRPr="00265F9D">
        <w:rPr>
          <w:bCs/>
          <w:lang w:val="en-GB"/>
        </w:rPr>
        <w:t>Brassicaceae</w:t>
      </w:r>
      <w:proofErr w:type="spellEnd"/>
      <w:r w:rsidRPr="00265F9D">
        <w:rPr>
          <w:bCs/>
          <w:lang w:val="en-GB"/>
        </w:rPr>
        <w:t xml:space="preserve"> and </w:t>
      </w:r>
      <w:proofErr w:type="spellStart"/>
      <w:r w:rsidRPr="00265F9D">
        <w:rPr>
          <w:bCs/>
          <w:lang w:val="en-GB"/>
        </w:rPr>
        <w:t>Asteraceae</w:t>
      </w:r>
      <w:proofErr w:type="spellEnd"/>
      <w:r w:rsidRPr="00265F9D">
        <w:rPr>
          <w:bCs/>
          <w:lang w:val="en-GB"/>
        </w:rPr>
        <w:t>) for nectar and pollen, and suitable sites for fossorial nesting (</w:t>
      </w:r>
      <w:proofErr w:type="spellStart"/>
      <w:r w:rsidRPr="00265F9D">
        <w:rPr>
          <w:bCs/>
          <w:smallCaps/>
          <w:lang w:val="en-GB"/>
        </w:rPr>
        <w:t>Kratochwil</w:t>
      </w:r>
      <w:proofErr w:type="spellEnd"/>
      <w:r w:rsidRPr="00265F9D">
        <w:rPr>
          <w:bCs/>
          <w:lang w:val="en-GB"/>
        </w:rPr>
        <w:t xml:space="preserve"> 2003, </w:t>
      </w:r>
      <w:proofErr w:type="spellStart"/>
      <w:r w:rsidRPr="00265F9D">
        <w:rPr>
          <w:bCs/>
          <w:smallCaps/>
          <w:lang w:val="en-GB"/>
        </w:rPr>
        <w:t>Kratochwil</w:t>
      </w:r>
      <w:proofErr w:type="spellEnd"/>
      <w:r w:rsidRPr="00265F9D">
        <w:rPr>
          <w:bCs/>
          <w:smallCaps/>
          <w:lang w:val="en-GB"/>
        </w:rPr>
        <w:t xml:space="preserve"> &amp; </w:t>
      </w:r>
      <w:proofErr w:type="spellStart"/>
      <w:r w:rsidRPr="00265F9D">
        <w:rPr>
          <w:bCs/>
          <w:smallCaps/>
          <w:lang w:val="en-GB"/>
        </w:rPr>
        <w:t>Schwabe</w:t>
      </w:r>
      <w:proofErr w:type="spellEnd"/>
      <w:r w:rsidRPr="00265F9D">
        <w:rPr>
          <w:bCs/>
          <w:lang w:val="en-GB"/>
        </w:rPr>
        <w:t xml:space="preserve"> 2020). The temporal-spatial development of a volcanic island restricts colonisations </w:t>
      </w:r>
      <w:r>
        <w:rPr>
          <w:bCs/>
          <w:lang w:val="en-GB"/>
        </w:rPr>
        <w:t>by</w:t>
      </w:r>
      <w:r w:rsidRPr="00265F9D">
        <w:rPr>
          <w:bCs/>
          <w:lang w:val="en-GB"/>
        </w:rPr>
        <w:t xml:space="preserve"> such wild bee species often to specific historical time windows. </w:t>
      </w:r>
    </w:p>
    <w:p w:rsidR="00972747" w:rsidRPr="00265F9D" w:rsidRDefault="00972747" w:rsidP="00972747">
      <w:pPr>
        <w:spacing w:line="360" w:lineRule="auto"/>
        <w:jc w:val="both"/>
        <w:rPr>
          <w:lang w:val="en-GB"/>
        </w:rPr>
      </w:pPr>
    </w:p>
    <w:p w:rsidR="00972747" w:rsidRPr="00265F9D" w:rsidRDefault="00972747" w:rsidP="00972747">
      <w:pPr>
        <w:spacing w:line="360" w:lineRule="auto"/>
        <w:jc w:val="both"/>
        <w:rPr>
          <w:b/>
          <w:bCs/>
          <w:lang w:val="en-GB"/>
        </w:rPr>
      </w:pPr>
      <w:r w:rsidRPr="00265F9D">
        <w:rPr>
          <w:lang w:val="en-GB"/>
        </w:rPr>
        <w:t xml:space="preserve">It is remarkable that all taxa of the studied </w:t>
      </w:r>
      <w:r w:rsidRPr="00265F9D">
        <w:rPr>
          <w:iCs/>
          <w:lang w:val="en-GB"/>
        </w:rPr>
        <w:t>group</w:t>
      </w:r>
      <w:r w:rsidRPr="00265F9D">
        <w:rPr>
          <w:lang w:val="en-GB"/>
        </w:rPr>
        <w:t xml:space="preserve"> on the Canary Islands live in </w:t>
      </w:r>
      <w:proofErr w:type="spellStart"/>
      <w:r w:rsidRPr="00265F9D">
        <w:rPr>
          <w:lang w:val="en-GB"/>
        </w:rPr>
        <w:t>thermozones</w:t>
      </w:r>
      <w:proofErr w:type="spellEnd"/>
      <w:r w:rsidRPr="00265F9D">
        <w:rPr>
          <w:lang w:val="en-GB"/>
        </w:rPr>
        <w:t xml:space="preserve"> with </w:t>
      </w:r>
      <w:r>
        <w:rPr>
          <w:lang w:val="en-GB"/>
        </w:rPr>
        <w:t>notable</w:t>
      </w:r>
      <w:r w:rsidRPr="00265F9D">
        <w:rPr>
          <w:lang w:val="en-GB"/>
        </w:rPr>
        <w:t xml:space="preserve"> humidity or in the high-elevation </w:t>
      </w:r>
      <w:proofErr w:type="spellStart"/>
      <w:r w:rsidRPr="00265F9D">
        <w:rPr>
          <w:lang w:val="en-GB"/>
        </w:rPr>
        <w:t>mesocanarian</w:t>
      </w:r>
      <w:proofErr w:type="spellEnd"/>
      <w:r w:rsidRPr="00265F9D">
        <w:rPr>
          <w:lang w:val="en-GB"/>
        </w:rPr>
        <w:t>/</w:t>
      </w:r>
      <w:proofErr w:type="spellStart"/>
      <w:r w:rsidRPr="00265F9D">
        <w:rPr>
          <w:lang w:val="en-GB"/>
        </w:rPr>
        <w:t>supracanarian</w:t>
      </w:r>
      <w:proofErr w:type="spellEnd"/>
      <w:r w:rsidRPr="00265F9D">
        <w:rPr>
          <w:lang w:val="en-GB"/>
        </w:rPr>
        <w:t xml:space="preserve"> zones: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catula</w:t>
      </w:r>
      <w:proofErr w:type="spellEnd"/>
      <w:r w:rsidRPr="00265F9D">
        <w:rPr>
          <w:lang w:val="en-GB"/>
        </w:rPr>
        <w:t xml:space="preserve">,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gomerensis</w:t>
      </w:r>
      <w:proofErr w:type="spellEnd"/>
      <w:r w:rsidRPr="00265F9D">
        <w:rPr>
          <w:i/>
          <w:iCs/>
          <w:lang w:val="en-GB"/>
        </w:rPr>
        <w:t xml:space="preserve"> </w:t>
      </w:r>
      <w:r w:rsidRPr="00265F9D">
        <w:rPr>
          <w:iCs/>
          <w:lang w:val="en-GB"/>
        </w:rPr>
        <w:t xml:space="preserve">(high-elevation zones not in La </w:t>
      </w:r>
      <w:proofErr w:type="spellStart"/>
      <w:r w:rsidRPr="00265F9D">
        <w:rPr>
          <w:iCs/>
          <w:lang w:val="en-GB"/>
        </w:rPr>
        <w:t>Gomera</w:t>
      </w:r>
      <w:proofErr w:type="spellEnd"/>
      <w:r w:rsidRPr="00265F9D">
        <w:rPr>
          <w:iCs/>
          <w:lang w:val="en-GB"/>
        </w:rPr>
        <w:t>, only in La Palma)</w:t>
      </w:r>
      <w:r w:rsidRPr="00265F9D">
        <w:rPr>
          <w:lang w:val="en-GB"/>
        </w:rPr>
        <w:t xml:space="preserve">,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acuta</w:t>
      </w:r>
      <w:proofErr w:type="spellEnd"/>
      <w:r w:rsidRPr="00265F9D">
        <w:rPr>
          <w:lang w:val="en-GB"/>
        </w:rPr>
        <w:t xml:space="preserve">, </w:t>
      </w:r>
      <w:proofErr w:type="gramStart"/>
      <w:r w:rsidRPr="00265F9D">
        <w:rPr>
          <w:i/>
          <w:lang w:val="en-GB"/>
        </w:rPr>
        <w:t>A</w:t>
      </w:r>
      <w:proofErr w:type="gramEnd"/>
      <w:r w:rsidRPr="00265F9D">
        <w:rPr>
          <w:i/>
          <w:lang w:val="en-GB"/>
        </w:rPr>
        <w:t xml:space="preserve">. </w:t>
      </w:r>
      <w:proofErr w:type="spellStart"/>
      <w:r w:rsidRPr="00265F9D">
        <w:rPr>
          <w:i/>
          <w:lang w:val="en-GB"/>
        </w:rPr>
        <w:t>lineolata</w:t>
      </w:r>
      <w:proofErr w:type="spellEnd"/>
      <w:r w:rsidRPr="00265F9D">
        <w:rPr>
          <w:lang w:val="en-GB"/>
        </w:rPr>
        <w:t xml:space="preserve">. The extreme hot </w:t>
      </w:r>
      <w:proofErr w:type="spellStart"/>
      <w:r w:rsidRPr="00265F9D">
        <w:rPr>
          <w:lang w:val="en-GB"/>
        </w:rPr>
        <w:t>infracanarian</w:t>
      </w:r>
      <w:proofErr w:type="spellEnd"/>
      <w:r w:rsidRPr="00265F9D">
        <w:rPr>
          <w:lang w:val="en-GB"/>
        </w:rPr>
        <w:t xml:space="preserve"> zone in the lower areas seems to be not a suitable habitat</w:t>
      </w:r>
      <w:r>
        <w:rPr>
          <w:lang w:val="en-GB"/>
        </w:rPr>
        <w:t>,</w:t>
      </w:r>
      <w:r w:rsidRPr="00265F9D">
        <w:rPr>
          <w:lang w:val="en-GB"/>
        </w:rPr>
        <w:t xml:space="preserve"> with the exception of special sites with more moisture</w:t>
      </w:r>
      <w:r w:rsidRPr="00265F9D">
        <w:rPr>
          <w:i/>
          <w:iCs/>
          <w:lang w:val="en-GB"/>
        </w:rPr>
        <w:t xml:space="preserve"> </w:t>
      </w:r>
      <w:r w:rsidRPr="00265F9D">
        <w:rPr>
          <w:iCs/>
          <w:lang w:val="en-GB"/>
        </w:rPr>
        <w:t>(</w:t>
      </w:r>
      <w:proofErr w:type="spellStart"/>
      <w:r w:rsidRPr="00265F9D">
        <w:rPr>
          <w:iCs/>
          <w:smallCaps/>
          <w:lang w:val="en-GB"/>
        </w:rPr>
        <w:t>Kratochwil</w:t>
      </w:r>
      <w:proofErr w:type="spellEnd"/>
      <w:r w:rsidRPr="00265F9D">
        <w:rPr>
          <w:iCs/>
          <w:smallCaps/>
          <w:lang w:val="en-GB"/>
        </w:rPr>
        <w:t xml:space="preserve"> &amp; </w:t>
      </w:r>
      <w:proofErr w:type="spellStart"/>
      <w:r w:rsidRPr="00265F9D">
        <w:rPr>
          <w:iCs/>
          <w:smallCaps/>
          <w:lang w:val="en-GB"/>
        </w:rPr>
        <w:t>Schwabe</w:t>
      </w:r>
      <w:proofErr w:type="spellEnd"/>
      <w:r w:rsidRPr="00265F9D">
        <w:rPr>
          <w:iCs/>
          <w:smallCaps/>
          <w:lang w:val="en-GB"/>
        </w:rPr>
        <w:t xml:space="preserve"> 2020</w:t>
      </w:r>
      <w:r w:rsidRPr="00265F9D">
        <w:rPr>
          <w:iCs/>
          <w:lang w:val="en-GB"/>
        </w:rPr>
        <w:t>).</w:t>
      </w:r>
      <w:r w:rsidRPr="00265F9D">
        <w:rPr>
          <w:lang w:val="en-GB"/>
        </w:rPr>
        <w:t xml:space="preserve"> In contrast, the Madeira Archipelago is characterised by climatic conditions generally not as extreme. </w:t>
      </w:r>
      <w:proofErr w:type="spellStart"/>
      <w:r w:rsidRPr="00265F9D">
        <w:rPr>
          <w:i/>
          <w:lang w:val="en-GB"/>
        </w:rPr>
        <w:t>A</w:t>
      </w:r>
      <w:r>
        <w:rPr>
          <w:i/>
          <w:lang w:val="en-GB"/>
        </w:rPr>
        <w:t>ndrena</w:t>
      </w:r>
      <w:proofErr w:type="spellEnd"/>
      <w:r w:rsidRPr="00265F9D">
        <w:rPr>
          <w:i/>
          <w:lang w:val="en-GB"/>
        </w:rPr>
        <w:t xml:space="preserve"> </w:t>
      </w:r>
      <w:proofErr w:type="spellStart"/>
      <w:r w:rsidRPr="00265F9D">
        <w:rPr>
          <w:i/>
          <w:lang w:val="en-GB"/>
        </w:rPr>
        <w:t>wollastoni</w:t>
      </w:r>
      <w:proofErr w:type="spellEnd"/>
      <w:r w:rsidRPr="00265F9D">
        <w:rPr>
          <w:lang w:val="en-GB"/>
        </w:rPr>
        <w:t xml:space="preserve"> (Madeira Island) </w:t>
      </w:r>
      <w:proofErr w:type="gramStart"/>
      <w:r w:rsidRPr="00265F9D">
        <w:rPr>
          <w:lang w:val="en-GB"/>
        </w:rPr>
        <w:t>was detected</w:t>
      </w:r>
      <w:proofErr w:type="gramEnd"/>
      <w:r w:rsidRPr="00265F9D">
        <w:rPr>
          <w:lang w:val="en-GB"/>
        </w:rPr>
        <w:t xml:space="preserve"> in all vegetation zones and altitudes of the island, which is also true for </w:t>
      </w:r>
      <w:r w:rsidRPr="00265F9D">
        <w:rPr>
          <w:i/>
          <w:lang w:val="en-GB"/>
        </w:rPr>
        <w:t xml:space="preserve">A. </w:t>
      </w:r>
      <w:proofErr w:type="spellStart"/>
      <w:r w:rsidRPr="00265F9D">
        <w:rPr>
          <w:i/>
          <w:lang w:val="en-GB"/>
        </w:rPr>
        <w:t>dourada</w:t>
      </w:r>
      <w:proofErr w:type="spellEnd"/>
      <w:r w:rsidRPr="00265F9D">
        <w:rPr>
          <w:i/>
          <w:lang w:val="en-GB"/>
        </w:rPr>
        <w:t xml:space="preserve"> </w:t>
      </w:r>
      <w:r w:rsidRPr="00265F9D">
        <w:rPr>
          <w:iCs/>
          <w:lang w:val="en-GB"/>
        </w:rPr>
        <w:t xml:space="preserve">on Porto Santo </w:t>
      </w:r>
      <w:r w:rsidRPr="00265F9D">
        <w:rPr>
          <w:lang w:val="en-GB"/>
        </w:rPr>
        <w:t>(</w:t>
      </w:r>
      <w:proofErr w:type="spellStart"/>
      <w:r w:rsidRPr="00265F9D">
        <w:rPr>
          <w:smallCaps/>
          <w:lang w:val="en-GB"/>
        </w:rPr>
        <w:t>Kratochwil</w:t>
      </w:r>
      <w:proofErr w:type="spellEnd"/>
      <w:r w:rsidRPr="00265F9D">
        <w:rPr>
          <w:smallCaps/>
          <w:lang w:val="en-GB"/>
        </w:rPr>
        <w:t xml:space="preserve"> &amp;</w:t>
      </w:r>
      <w:r w:rsidRPr="00265F9D">
        <w:rPr>
          <w:lang w:val="en-GB"/>
        </w:rPr>
        <w:t xml:space="preserve"> </w:t>
      </w:r>
      <w:proofErr w:type="spellStart"/>
      <w:r w:rsidRPr="00265F9D">
        <w:rPr>
          <w:smallCaps/>
          <w:lang w:val="en-GB"/>
        </w:rPr>
        <w:t>Schwabe</w:t>
      </w:r>
      <w:proofErr w:type="spellEnd"/>
      <w:r w:rsidRPr="00265F9D">
        <w:rPr>
          <w:smallCaps/>
          <w:lang w:val="en-GB"/>
        </w:rPr>
        <w:t xml:space="preserve"> 2018, </w:t>
      </w:r>
      <w:proofErr w:type="spellStart"/>
      <w:r w:rsidRPr="00265F9D">
        <w:rPr>
          <w:smallCaps/>
          <w:lang w:val="en-GB"/>
        </w:rPr>
        <w:t>Kratochwil</w:t>
      </w:r>
      <w:proofErr w:type="spellEnd"/>
      <w:r w:rsidRPr="00265F9D">
        <w:rPr>
          <w:lang w:val="en-GB"/>
        </w:rPr>
        <w:t xml:space="preserve"> et al. 2019)</w:t>
      </w:r>
      <w:r w:rsidRPr="00265F9D">
        <w:rPr>
          <w:smallCaps/>
          <w:lang w:val="en-GB"/>
        </w:rPr>
        <w:t>.</w:t>
      </w:r>
      <w:r w:rsidRPr="00265F9D">
        <w:rPr>
          <w:b/>
          <w:bCs/>
          <w:lang w:val="en-GB"/>
        </w:rPr>
        <w:t xml:space="preserve"> </w:t>
      </w:r>
    </w:p>
    <w:p w:rsidR="00972747" w:rsidRPr="00265F9D" w:rsidRDefault="00972747" w:rsidP="00972747">
      <w:pPr>
        <w:spacing w:line="360" w:lineRule="auto"/>
        <w:jc w:val="both"/>
        <w:rPr>
          <w:b/>
          <w:bCs/>
          <w:lang w:val="en-GB"/>
        </w:rPr>
      </w:pPr>
    </w:p>
    <w:p w:rsidR="00972747" w:rsidRDefault="00972747" w:rsidP="00972747">
      <w:pPr>
        <w:spacing w:line="360" w:lineRule="auto"/>
        <w:jc w:val="both"/>
        <w:rPr>
          <w:lang w:val="en-GB"/>
        </w:rPr>
      </w:pPr>
      <w:r w:rsidRPr="00265F9D">
        <w:rPr>
          <w:lang w:val="en-GB"/>
        </w:rPr>
        <w:lastRenderedPageBreak/>
        <w:t xml:space="preserve">Regarding their flower-visiting behaviour, </w:t>
      </w:r>
      <w:proofErr w:type="spellStart"/>
      <w:r w:rsidRPr="00265F9D">
        <w:rPr>
          <w:lang w:val="en-GB"/>
        </w:rPr>
        <w:t>Asteraceae</w:t>
      </w:r>
      <w:proofErr w:type="spellEnd"/>
      <w:r w:rsidRPr="00265F9D">
        <w:rPr>
          <w:lang w:val="en-GB"/>
        </w:rPr>
        <w:t xml:space="preserve"> and </w:t>
      </w:r>
      <w:proofErr w:type="spellStart"/>
      <w:r w:rsidRPr="00265F9D">
        <w:rPr>
          <w:lang w:val="en-GB"/>
        </w:rPr>
        <w:t>Brassicaceae</w:t>
      </w:r>
      <w:proofErr w:type="spellEnd"/>
      <w:r w:rsidRPr="00265F9D">
        <w:rPr>
          <w:lang w:val="en-GB"/>
        </w:rPr>
        <w:t xml:space="preserve"> play a major role </w:t>
      </w:r>
      <w:r>
        <w:rPr>
          <w:lang w:val="en-GB"/>
        </w:rPr>
        <w:t>in</w:t>
      </w:r>
      <w:r w:rsidRPr="00265F9D">
        <w:rPr>
          <w:lang w:val="en-GB"/>
        </w:rPr>
        <w:t xml:space="preserve"> pollen collecti</w:t>
      </w:r>
      <w:r>
        <w:rPr>
          <w:lang w:val="en-GB"/>
        </w:rPr>
        <w:t>o</w:t>
      </w:r>
      <w:r w:rsidRPr="00265F9D">
        <w:rPr>
          <w:lang w:val="en-GB"/>
        </w:rPr>
        <w:t xml:space="preserve">n. Females of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catula</w:t>
      </w:r>
      <w:proofErr w:type="spellEnd"/>
      <w:r w:rsidRPr="00265F9D">
        <w:rPr>
          <w:lang w:val="en-GB"/>
        </w:rPr>
        <w:t xml:space="preserve"> and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wollastoni</w:t>
      </w:r>
      <w:proofErr w:type="spellEnd"/>
      <w:r w:rsidRPr="00265F9D">
        <w:rPr>
          <w:lang w:val="en-GB"/>
        </w:rPr>
        <w:t xml:space="preserve"> used </w:t>
      </w:r>
      <w:proofErr w:type="spellStart"/>
      <w:r w:rsidRPr="00265F9D">
        <w:rPr>
          <w:lang w:val="en-GB"/>
        </w:rPr>
        <w:t>Asteraceae</w:t>
      </w:r>
      <w:proofErr w:type="spellEnd"/>
      <w:r w:rsidRPr="00265F9D">
        <w:rPr>
          <w:lang w:val="en-GB"/>
        </w:rPr>
        <w:t xml:space="preserve"> as their main pollen resource, females of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dourada</w:t>
      </w:r>
      <w:proofErr w:type="spellEnd"/>
      <w:r w:rsidRPr="00265F9D">
        <w:rPr>
          <w:lang w:val="en-GB"/>
        </w:rPr>
        <w:t xml:space="preserve">,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gomerensis</w:t>
      </w:r>
      <w:proofErr w:type="spellEnd"/>
      <w:r w:rsidRPr="00265F9D">
        <w:rPr>
          <w:lang w:val="en-GB"/>
        </w:rPr>
        <w:t xml:space="preserve">,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acuta</w:t>
      </w:r>
      <w:proofErr w:type="spellEnd"/>
      <w:r w:rsidRPr="00265F9D">
        <w:rPr>
          <w:i/>
          <w:iCs/>
          <w:lang w:val="en-GB"/>
        </w:rPr>
        <w:t xml:space="preserve">, </w:t>
      </w:r>
      <w:r w:rsidRPr="00265F9D">
        <w:rPr>
          <w:lang w:val="en-GB"/>
        </w:rPr>
        <w:t>and</w:t>
      </w:r>
      <w:r w:rsidRPr="00265F9D">
        <w:rPr>
          <w:i/>
          <w:iCs/>
          <w:lang w:val="en-GB"/>
        </w:rPr>
        <w:t xml:space="preserve"> A. </w:t>
      </w:r>
      <w:proofErr w:type="spellStart"/>
      <w:r w:rsidRPr="00265F9D">
        <w:rPr>
          <w:i/>
          <w:iCs/>
          <w:lang w:val="en-GB"/>
        </w:rPr>
        <w:t>lineolata</w:t>
      </w:r>
      <w:proofErr w:type="spellEnd"/>
      <w:r w:rsidRPr="00265F9D">
        <w:rPr>
          <w:i/>
          <w:iCs/>
          <w:lang w:val="en-GB"/>
        </w:rPr>
        <w:t xml:space="preserve"> </w:t>
      </w:r>
      <w:r w:rsidRPr="00265F9D">
        <w:rPr>
          <w:iCs/>
          <w:lang w:val="en-GB"/>
        </w:rPr>
        <w:t>used</w:t>
      </w:r>
      <w:r w:rsidRPr="00265F9D">
        <w:rPr>
          <w:i/>
          <w:iCs/>
          <w:lang w:val="en-GB"/>
        </w:rPr>
        <w:t xml:space="preserve"> </w:t>
      </w:r>
      <w:proofErr w:type="spellStart"/>
      <w:r w:rsidRPr="00265F9D">
        <w:rPr>
          <w:iCs/>
          <w:lang w:val="en-GB"/>
        </w:rPr>
        <w:t>Brassicaceae</w:t>
      </w:r>
      <w:proofErr w:type="spellEnd"/>
      <w:r w:rsidRPr="00265F9D">
        <w:rPr>
          <w:iCs/>
          <w:lang w:val="en-GB"/>
        </w:rPr>
        <w:t xml:space="preserve">. Especially in the montane-subalpine zones of Tenerife </w:t>
      </w:r>
      <w:r w:rsidRPr="00265F9D">
        <w:rPr>
          <w:i/>
          <w:iCs/>
          <w:lang w:val="en-GB"/>
        </w:rPr>
        <w:t xml:space="preserve">(A. </w:t>
      </w:r>
      <w:proofErr w:type="spellStart"/>
      <w:r w:rsidRPr="00265F9D">
        <w:rPr>
          <w:i/>
          <w:iCs/>
          <w:lang w:val="en-GB"/>
        </w:rPr>
        <w:t>acuta</w:t>
      </w:r>
      <w:proofErr w:type="spellEnd"/>
      <w:r w:rsidRPr="00265F9D">
        <w:rPr>
          <w:i/>
          <w:iCs/>
          <w:lang w:val="en-GB"/>
        </w:rPr>
        <w:t xml:space="preserve"> </w:t>
      </w:r>
      <w:proofErr w:type="spellStart"/>
      <w:r w:rsidRPr="00265F9D">
        <w:rPr>
          <w:i/>
          <w:iCs/>
          <w:lang w:val="en-GB"/>
        </w:rPr>
        <w:t>wildpreti</w:t>
      </w:r>
      <w:proofErr w:type="spellEnd"/>
      <w:r w:rsidRPr="00265F9D">
        <w:rPr>
          <w:i/>
          <w:iCs/>
          <w:lang w:val="en-GB"/>
        </w:rPr>
        <w:t xml:space="preserve">, A. </w:t>
      </w:r>
      <w:proofErr w:type="spellStart"/>
      <w:r w:rsidRPr="00265F9D">
        <w:rPr>
          <w:i/>
          <w:iCs/>
          <w:lang w:val="en-GB"/>
        </w:rPr>
        <w:t>lineolata</w:t>
      </w:r>
      <w:proofErr w:type="spellEnd"/>
      <w:r w:rsidRPr="00265F9D">
        <w:rPr>
          <w:lang w:val="en-GB"/>
        </w:rPr>
        <w:t xml:space="preserve">), females </w:t>
      </w:r>
      <w:r w:rsidRPr="00265F9D">
        <w:rPr>
          <w:iCs/>
          <w:lang w:val="en-GB"/>
        </w:rPr>
        <w:t>show</w:t>
      </w:r>
      <w:r w:rsidRPr="00265F9D">
        <w:rPr>
          <w:i/>
          <w:iCs/>
          <w:lang w:val="en-GB"/>
        </w:rPr>
        <w:t xml:space="preserve"> </w:t>
      </w:r>
      <w:r w:rsidRPr="00265F9D">
        <w:rPr>
          <w:iCs/>
          <w:lang w:val="en-GB"/>
        </w:rPr>
        <w:t xml:space="preserve">preferences for species of </w:t>
      </w:r>
      <w:proofErr w:type="spellStart"/>
      <w:r w:rsidRPr="00265F9D">
        <w:rPr>
          <w:iCs/>
          <w:lang w:val="en-GB"/>
        </w:rPr>
        <w:t>Brassicaceae</w:t>
      </w:r>
      <w:proofErr w:type="spellEnd"/>
      <w:r w:rsidRPr="00265F9D">
        <w:rPr>
          <w:lang w:val="en-GB"/>
        </w:rPr>
        <w:t xml:space="preserve">. Concerning the habitats,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wollastoni</w:t>
      </w:r>
      <w:proofErr w:type="spellEnd"/>
      <w:r w:rsidRPr="00265F9D">
        <w:rPr>
          <w:lang w:val="en-GB"/>
        </w:rPr>
        <w:t xml:space="preserve"> is a </w:t>
      </w:r>
      <w:proofErr w:type="spellStart"/>
      <w:r w:rsidRPr="00265F9D">
        <w:rPr>
          <w:lang w:val="en-GB"/>
        </w:rPr>
        <w:t>supergeneralist</w:t>
      </w:r>
      <w:proofErr w:type="spellEnd"/>
      <w:r w:rsidRPr="00265F9D">
        <w:rPr>
          <w:lang w:val="en-GB"/>
        </w:rPr>
        <w:t xml:space="preserve"> in the sense of </w:t>
      </w:r>
      <w:proofErr w:type="spellStart"/>
      <w:r w:rsidRPr="00265F9D">
        <w:rPr>
          <w:smallCaps/>
          <w:lang w:val="en-GB"/>
        </w:rPr>
        <w:t>Olesen</w:t>
      </w:r>
      <w:proofErr w:type="spellEnd"/>
      <w:r w:rsidRPr="00265F9D">
        <w:rPr>
          <w:lang w:val="en-GB"/>
        </w:rPr>
        <w:t xml:space="preserve"> et al. (2002). The habitats preferentially used by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wollastoni</w:t>
      </w:r>
      <w:proofErr w:type="spellEnd"/>
      <w:r w:rsidRPr="00265F9D">
        <w:rPr>
          <w:lang w:val="en-GB"/>
        </w:rPr>
        <w:t xml:space="preserve"> are those </w:t>
      </w:r>
      <w:r>
        <w:rPr>
          <w:lang w:val="en-GB"/>
        </w:rPr>
        <w:t xml:space="preserve">with ruderal vegetation </w:t>
      </w:r>
      <w:r w:rsidRPr="00A12566">
        <w:rPr>
          <w:lang w:val="en-US"/>
        </w:rPr>
        <w:t>(e.g., road margins, fallow land, margins of crop fields</w:t>
      </w:r>
      <w:r>
        <w:rPr>
          <w:lang w:val="en-US"/>
        </w:rPr>
        <w:t>)</w:t>
      </w:r>
      <w:r w:rsidRPr="00265F9D">
        <w:rPr>
          <w:lang w:val="en-GB"/>
        </w:rPr>
        <w:t>. There are also habitats in the</w:t>
      </w:r>
      <w:r>
        <w:rPr>
          <w:lang w:val="en-GB"/>
        </w:rPr>
        <w:t xml:space="preserve"> natural landscape</w:t>
      </w:r>
      <w:r w:rsidRPr="00265F9D">
        <w:rPr>
          <w:lang w:val="en-GB"/>
        </w:rPr>
        <w:t xml:space="preserve">, e.g., disturbance sites of </w:t>
      </w:r>
      <w:proofErr w:type="spellStart"/>
      <w:r w:rsidRPr="00265F9D">
        <w:rPr>
          <w:lang w:val="en-GB"/>
        </w:rPr>
        <w:t>barrancos</w:t>
      </w:r>
      <w:proofErr w:type="spellEnd"/>
      <w:r w:rsidRPr="00265F9D">
        <w:rPr>
          <w:lang w:val="en-GB"/>
        </w:rPr>
        <w:t xml:space="preserve">, gaps in laurel forests, rocky slopes, also rocky areas near the coast) </w:t>
      </w:r>
      <w:r>
        <w:rPr>
          <w:lang w:val="en-GB"/>
        </w:rPr>
        <w:t>present</w:t>
      </w:r>
      <w:r w:rsidRPr="00265F9D">
        <w:rPr>
          <w:lang w:val="en-GB"/>
        </w:rPr>
        <w:t xml:space="preserve"> before human colonisation.</w:t>
      </w:r>
    </w:p>
    <w:p w:rsidR="00972747" w:rsidRPr="00265F9D" w:rsidRDefault="00972747" w:rsidP="00972747">
      <w:pPr>
        <w:spacing w:line="360" w:lineRule="auto"/>
        <w:jc w:val="both"/>
        <w:rPr>
          <w:lang w:val="en-GB"/>
        </w:rPr>
      </w:pPr>
    </w:p>
    <w:p w:rsidR="00972747" w:rsidRPr="00265F9D" w:rsidRDefault="00972747" w:rsidP="00972747">
      <w:pPr>
        <w:spacing w:line="360" w:lineRule="auto"/>
        <w:jc w:val="both"/>
        <w:rPr>
          <w:b/>
          <w:bCs/>
          <w:i/>
          <w:iCs/>
          <w:lang w:val="en-GB"/>
        </w:rPr>
      </w:pPr>
      <w:r w:rsidRPr="00265F9D">
        <w:rPr>
          <w:b/>
          <w:bCs/>
          <w:i/>
          <w:iCs/>
          <w:lang w:val="en-GB"/>
        </w:rPr>
        <w:t>References</w:t>
      </w:r>
    </w:p>
    <w:p w:rsidR="00972747" w:rsidRPr="00265F9D" w:rsidRDefault="00972747" w:rsidP="00972747">
      <w:pPr>
        <w:spacing w:line="360" w:lineRule="auto"/>
        <w:ind w:left="284" w:hanging="284"/>
        <w:jc w:val="both"/>
        <w:rPr>
          <w:color w:val="000000"/>
          <w:shd w:val="clear" w:color="auto" w:fill="FFFFFF"/>
          <w:lang w:val="en-GB"/>
        </w:rPr>
      </w:pPr>
      <w:proofErr w:type="spellStart"/>
      <w:r w:rsidRPr="00265F9D">
        <w:rPr>
          <w:bCs/>
          <w:smallCaps/>
          <w:lang w:val="en-GB"/>
        </w:rPr>
        <w:t>Kratochwil</w:t>
      </w:r>
      <w:proofErr w:type="spellEnd"/>
      <w:r w:rsidRPr="00265F9D">
        <w:rPr>
          <w:bCs/>
          <w:smallCaps/>
          <w:lang w:val="en-GB"/>
        </w:rPr>
        <w:t xml:space="preserve"> A. (</w:t>
      </w:r>
      <w:r w:rsidRPr="00265F9D">
        <w:rPr>
          <w:color w:val="000000"/>
          <w:shd w:val="clear" w:color="auto" w:fill="FFFFFF"/>
          <w:lang w:val="en-GB"/>
        </w:rPr>
        <w:t xml:space="preserve">2003): Bees (Hymenoptera: </w:t>
      </w:r>
      <w:proofErr w:type="spellStart"/>
      <w:r w:rsidRPr="00265F9D">
        <w:rPr>
          <w:color w:val="000000"/>
          <w:shd w:val="clear" w:color="auto" w:fill="FFFFFF"/>
          <w:lang w:val="en-GB"/>
        </w:rPr>
        <w:t>Apoidea</w:t>
      </w:r>
      <w:proofErr w:type="spellEnd"/>
      <w:r w:rsidRPr="00265F9D">
        <w:rPr>
          <w:color w:val="000000"/>
          <w:shd w:val="clear" w:color="auto" w:fill="FFFFFF"/>
          <w:lang w:val="en-GB"/>
        </w:rPr>
        <w:t xml:space="preserve">) as keystone species: specifics of resource and requisite utilisation in different habitat types. </w:t>
      </w:r>
      <w:r w:rsidRPr="00265F9D">
        <w:rPr>
          <w:rFonts w:eastAsia="TimesNewRoman"/>
          <w:color w:val="231F20"/>
          <w:lang w:val="en-GB"/>
        </w:rPr>
        <w:t>-</w:t>
      </w:r>
      <w:r w:rsidRPr="00265F9D">
        <w:rPr>
          <w:color w:val="000000"/>
          <w:shd w:val="clear" w:color="auto" w:fill="FFFFFF"/>
          <w:lang w:val="en-GB"/>
        </w:rPr>
        <w:t xml:space="preserve"> </w:t>
      </w:r>
      <w:proofErr w:type="spellStart"/>
      <w:r w:rsidRPr="00265F9D">
        <w:rPr>
          <w:color w:val="000000"/>
          <w:shd w:val="clear" w:color="auto" w:fill="FFFFFF"/>
          <w:lang w:val="en-GB"/>
        </w:rPr>
        <w:t>Ber</w:t>
      </w:r>
      <w:proofErr w:type="spellEnd"/>
      <w:r w:rsidRPr="00265F9D">
        <w:rPr>
          <w:color w:val="000000"/>
          <w:shd w:val="clear" w:color="auto" w:fill="FFFFFF"/>
          <w:lang w:val="en-GB"/>
        </w:rPr>
        <w:t>. Reinhold-</w:t>
      </w:r>
      <w:proofErr w:type="spellStart"/>
      <w:r w:rsidRPr="00265F9D">
        <w:rPr>
          <w:color w:val="000000"/>
          <w:shd w:val="clear" w:color="auto" w:fill="FFFFFF"/>
          <w:lang w:val="en-GB"/>
        </w:rPr>
        <w:t>Tüxen</w:t>
      </w:r>
      <w:proofErr w:type="spellEnd"/>
      <w:r w:rsidRPr="00265F9D">
        <w:rPr>
          <w:color w:val="000000"/>
          <w:shd w:val="clear" w:color="auto" w:fill="FFFFFF"/>
          <w:lang w:val="en-GB"/>
        </w:rPr>
        <w:t>-</w:t>
      </w:r>
      <w:proofErr w:type="spellStart"/>
      <w:r w:rsidRPr="00265F9D">
        <w:rPr>
          <w:color w:val="000000"/>
          <w:shd w:val="clear" w:color="auto" w:fill="FFFFFF"/>
          <w:lang w:val="en-GB"/>
        </w:rPr>
        <w:t>Ges</w:t>
      </w:r>
      <w:proofErr w:type="spellEnd"/>
      <w:r w:rsidRPr="00265F9D">
        <w:rPr>
          <w:color w:val="000000"/>
          <w:shd w:val="clear" w:color="auto" w:fill="FFFFFF"/>
          <w:lang w:val="en-GB"/>
        </w:rPr>
        <w:t xml:space="preserve">. </w:t>
      </w:r>
      <w:proofErr w:type="gramStart"/>
      <w:r w:rsidRPr="00265F9D">
        <w:rPr>
          <w:b/>
          <w:bCs/>
          <w:color w:val="000000"/>
          <w:shd w:val="clear" w:color="auto" w:fill="FFFFFF"/>
          <w:lang w:val="en-GB"/>
        </w:rPr>
        <w:t>15</w:t>
      </w:r>
      <w:proofErr w:type="gramEnd"/>
      <w:r w:rsidRPr="00265F9D">
        <w:rPr>
          <w:color w:val="000000"/>
          <w:shd w:val="clear" w:color="auto" w:fill="FFFFFF"/>
          <w:lang w:val="en-GB"/>
        </w:rPr>
        <w:t>: 59-77.</w:t>
      </w:r>
    </w:p>
    <w:p w:rsidR="00972747" w:rsidRPr="00265F9D" w:rsidRDefault="00972747" w:rsidP="00972747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lang w:val="en-GB"/>
        </w:rPr>
      </w:pPr>
      <w:proofErr w:type="spellStart"/>
      <w:r w:rsidRPr="00265F9D">
        <w:rPr>
          <w:smallCaps/>
          <w:lang w:val="en-GB"/>
        </w:rPr>
        <w:t>Kratochwil</w:t>
      </w:r>
      <w:proofErr w:type="spellEnd"/>
      <w:r w:rsidRPr="00265F9D">
        <w:rPr>
          <w:smallCaps/>
          <w:lang w:val="en-GB"/>
        </w:rPr>
        <w:t xml:space="preserve"> A. &amp; A. </w:t>
      </w:r>
      <w:proofErr w:type="spellStart"/>
      <w:r w:rsidRPr="00265F9D">
        <w:rPr>
          <w:smallCaps/>
          <w:lang w:val="en-GB"/>
        </w:rPr>
        <w:t>Schwabe</w:t>
      </w:r>
      <w:proofErr w:type="spellEnd"/>
      <w:r w:rsidRPr="00265F9D">
        <w:rPr>
          <w:lang w:val="en-GB"/>
        </w:rPr>
        <w:t xml:space="preserve"> (2018): Wild bees (</w:t>
      </w:r>
      <w:proofErr w:type="spellStart"/>
      <w:r w:rsidRPr="00265F9D">
        <w:rPr>
          <w:lang w:val="en-GB"/>
        </w:rPr>
        <w:t>Anthophila</w:t>
      </w:r>
      <w:proofErr w:type="spellEnd"/>
      <w:r w:rsidRPr="00265F9D">
        <w:rPr>
          <w:lang w:val="en-GB"/>
        </w:rPr>
        <w:t xml:space="preserve">) of Porto Santo (Madeira Archipelago) and their habitats: species diversity, distribution patterns and bee-plant network. </w:t>
      </w:r>
      <w:r w:rsidRPr="00265F9D">
        <w:rPr>
          <w:rFonts w:eastAsia="TimesNewRoman"/>
          <w:color w:val="231F20"/>
          <w:lang w:val="en-GB"/>
        </w:rPr>
        <w:t>-</w:t>
      </w:r>
      <w:r w:rsidRPr="00265F9D">
        <w:rPr>
          <w:rStyle w:val="style18"/>
          <w:lang w:val="en-GB"/>
        </w:rPr>
        <w:t xml:space="preserve"> </w:t>
      </w:r>
      <w:r w:rsidRPr="00265F9D">
        <w:rPr>
          <w:lang w:val="en-GB"/>
        </w:rPr>
        <w:t xml:space="preserve">Linzer biol. </w:t>
      </w:r>
      <w:proofErr w:type="spellStart"/>
      <w:r w:rsidRPr="00265F9D">
        <w:rPr>
          <w:lang w:val="en-GB"/>
        </w:rPr>
        <w:t>Beitr</w:t>
      </w:r>
      <w:proofErr w:type="spellEnd"/>
      <w:r w:rsidRPr="00265F9D">
        <w:rPr>
          <w:lang w:val="en-GB"/>
        </w:rPr>
        <w:t xml:space="preserve">. </w:t>
      </w:r>
      <w:proofErr w:type="gramStart"/>
      <w:r w:rsidRPr="00265F9D">
        <w:rPr>
          <w:b/>
          <w:bCs/>
          <w:lang w:val="en-GB"/>
        </w:rPr>
        <w:t>50</w:t>
      </w:r>
      <w:proofErr w:type="gramEnd"/>
      <w:r w:rsidRPr="00265F9D">
        <w:rPr>
          <w:b/>
          <w:bCs/>
          <w:lang w:val="en-GB"/>
        </w:rPr>
        <w:t xml:space="preserve"> </w:t>
      </w:r>
      <w:r w:rsidRPr="00265F9D">
        <w:rPr>
          <w:lang w:val="en-GB"/>
        </w:rPr>
        <w:t>(2): 1219-1247.</w:t>
      </w:r>
    </w:p>
    <w:p w:rsidR="00972747" w:rsidRPr="00265F9D" w:rsidRDefault="00972747" w:rsidP="00972747">
      <w:pPr>
        <w:pStyle w:val="Titelneu"/>
        <w:spacing w:after="0" w:line="360" w:lineRule="auto"/>
        <w:ind w:left="284" w:hanging="284"/>
        <w:jc w:val="both"/>
        <w:rPr>
          <w:lang w:val="en-GB"/>
        </w:rPr>
      </w:pPr>
      <w:proofErr w:type="spellStart"/>
      <w:r w:rsidRPr="00265F9D">
        <w:rPr>
          <w:iCs/>
          <w:smallCaps/>
          <w:lang w:val="en-GB"/>
        </w:rPr>
        <w:t>Kratochwil</w:t>
      </w:r>
      <w:proofErr w:type="spellEnd"/>
      <w:r w:rsidRPr="00265F9D">
        <w:rPr>
          <w:iCs/>
          <w:smallCaps/>
          <w:lang w:val="en-GB"/>
        </w:rPr>
        <w:t xml:space="preserve">, A. &amp; A. </w:t>
      </w:r>
      <w:proofErr w:type="spellStart"/>
      <w:r w:rsidRPr="00265F9D">
        <w:rPr>
          <w:iCs/>
          <w:smallCaps/>
          <w:lang w:val="en-GB"/>
        </w:rPr>
        <w:t>Schwabe</w:t>
      </w:r>
      <w:proofErr w:type="spellEnd"/>
      <w:r w:rsidRPr="00265F9D">
        <w:rPr>
          <w:iCs/>
          <w:lang w:val="en-GB"/>
        </w:rPr>
        <w:t xml:space="preserve"> (2020): </w:t>
      </w:r>
      <w:r w:rsidRPr="00265F9D">
        <w:rPr>
          <w:lang w:val="en-GB"/>
        </w:rPr>
        <w:t xml:space="preserve">Flower-visiting behaviour and habitats of the taxa of the </w:t>
      </w:r>
      <w:proofErr w:type="spellStart"/>
      <w:r w:rsidRPr="00265F9D">
        <w:rPr>
          <w:i/>
          <w:lang w:val="en-GB"/>
        </w:rPr>
        <w:t>Andrena</w:t>
      </w:r>
      <w:proofErr w:type="spellEnd"/>
      <w:r w:rsidRPr="00265F9D">
        <w:rPr>
          <w:i/>
          <w:lang w:val="en-GB"/>
        </w:rPr>
        <w:t xml:space="preserve"> </w:t>
      </w:r>
      <w:proofErr w:type="spellStart"/>
      <w:r w:rsidRPr="00265F9D">
        <w:rPr>
          <w:i/>
          <w:lang w:val="en-GB"/>
        </w:rPr>
        <w:t>wollastoni</w:t>
      </w:r>
      <w:proofErr w:type="spellEnd"/>
      <w:r w:rsidRPr="00265F9D">
        <w:rPr>
          <w:iCs/>
          <w:lang w:val="en-GB"/>
        </w:rPr>
        <w:t xml:space="preserve"> group</w:t>
      </w:r>
      <w:r w:rsidRPr="00265F9D">
        <w:rPr>
          <w:lang w:val="en-GB"/>
        </w:rPr>
        <w:t xml:space="preserve"> (Hymenoptera, </w:t>
      </w:r>
      <w:proofErr w:type="spellStart"/>
      <w:r w:rsidRPr="00265F9D">
        <w:rPr>
          <w:iCs/>
          <w:lang w:val="en-GB"/>
        </w:rPr>
        <w:t>Anthophila</w:t>
      </w:r>
      <w:proofErr w:type="spellEnd"/>
      <w:r w:rsidRPr="00265F9D">
        <w:rPr>
          <w:iCs/>
          <w:lang w:val="en-GB"/>
        </w:rPr>
        <w:t xml:space="preserve">, </w:t>
      </w:r>
      <w:proofErr w:type="spellStart"/>
      <w:r w:rsidRPr="00265F9D">
        <w:rPr>
          <w:i/>
          <w:lang w:val="en-GB"/>
        </w:rPr>
        <w:t>Micrandrena</w:t>
      </w:r>
      <w:proofErr w:type="spellEnd"/>
      <w:r w:rsidRPr="00265F9D">
        <w:rPr>
          <w:lang w:val="en-GB"/>
        </w:rPr>
        <w:t xml:space="preserve">) on the Canary Islands compared to the Madeira Archipelago. </w:t>
      </w:r>
      <w:r w:rsidRPr="00265F9D">
        <w:rPr>
          <w:rFonts w:eastAsia="TimesNewRoman"/>
          <w:color w:val="231F20"/>
          <w:lang w:val="en-GB"/>
        </w:rPr>
        <w:t xml:space="preserve">- </w:t>
      </w:r>
      <w:r w:rsidRPr="00265F9D">
        <w:rPr>
          <w:lang w:val="en-GB"/>
        </w:rPr>
        <w:t xml:space="preserve">Linzer biol. </w:t>
      </w:r>
      <w:proofErr w:type="spellStart"/>
      <w:r w:rsidRPr="00265F9D">
        <w:rPr>
          <w:lang w:val="en-GB"/>
        </w:rPr>
        <w:t>Beiträge</w:t>
      </w:r>
      <w:proofErr w:type="spellEnd"/>
      <w:r w:rsidRPr="00265F9D">
        <w:rPr>
          <w:lang w:val="en-GB"/>
        </w:rPr>
        <w:t xml:space="preserve"> </w:t>
      </w:r>
      <w:r w:rsidRPr="00265F9D">
        <w:rPr>
          <w:b/>
          <w:bCs/>
          <w:lang w:val="en-GB"/>
        </w:rPr>
        <w:t>52</w:t>
      </w:r>
      <w:r w:rsidRPr="00265F9D">
        <w:rPr>
          <w:lang w:val="en-GB"/>
        </w:rPr>
        <w:t xml:space="preserve"> (1): 309-326.</w:t>
      </w:r>
    </w:p>
    <w:p w:rsidR="00972747" w:rsidRPr="00265F9D" w:rsidRDefault="00972747" w:rsidP="00972747">
      <w:pPr>
        <w:spacing w:line="360" w:lineRule="auto"/>
        <w:ind w:left="284" w:hanging="284"/>
        <w:jc w:val="both"/>
        <w:rPr>
          <w:lang w:val="en-GB"/>
        </w:rPr>
      </w:pPr>
      <w:proofErr w:type="spellStart"/>
      <w:r w:rsidRPr="00265F9D">
        <w:rPr>
          <w:smallCaps/>
          <w:lang w:val="en-GB"/>
        </w:rPr>
        <w:t>Kratochwil</w:t>
      </w:r>
      <w:proofErr w:type="spellEnd"/>
      <w:r w:rsidRPr="00265F9D">
        <w:rPr>
          <w:smallCaps/>
          <w:lang w:val="en-GB"/>
        </w:rPr>
        <w:t xml:space="preserve"> A., </w:t>
      </w:r>
      <w:proofErr w:type="spellStart"/>
      <w:r w:rsidRPr="00265F9D">
        <w:rPr>
          <w:smallCaps/>
          <w:lang w:val="en-GB"/>
        </w:rPr>
        <w:t>Schwabe</w:t>
      </w:r>
      <w:proofErr w:type="spellEnd"/>
      <w:r w:rsidRPr="00265F9D">
        <w:rPr>
          <w:smallCaps/>
          <w:lang w:val="en-GB"/>
        </w:rPr>
        <w:t xml:space="preserve"> A., Smit J. &amp; A. </w:t>
      </w:r>
      <w:proofErr w:type="spellStart"/>
      <w:r w:rsidRPr="00265F9D">
        <w:rPr>
          <w:smallCaps/>
          <w:lang w:val="en-GB"/>
        </w:rPr>
        <w:t>Aguiar</w:t>
      </w:r>
      <w:proofErr w:type="spellEnd"/>
      <w:r w:rsidRPr="00265F9D">
        <w:rPr>
          <w:lang w:val="en-GB"/>
        </w:rPr>
        <w:t xml:space="preserve"> (2019): Wild bee-plant network of Madeira Island with a comparison to Porto Santo (Madeira Archipelago, Portugal). </w:t>
      </w:r>
      <w:r w:rsidRPr="00265F9D">
        <w:rPr>
          <w:rFonts w:eastAsia="TimesNewRoman"/>
          <w:color w:val="231F20"/>
          <w:lang w:val="en-GB"/>
        </w:rPr>
        <w:t>-</w:t>
      </w:r>
      <w:r w:rsidRPr="00265F9D">
        <w:rPr>
          <w:lang w:val="en-GB"/>
        </w:rPr>
        <w:t xml:space="preserve"> </w:t>
      </w:r>
      <w:r w:rsidRPr="00265F9D">
        <w:rPr>
          <w:color w:val="000000" w:themeColor="text1"/>
          <w:lang w:val="en-GB"/>
        </w:rPr>
        <w:t xml:space="preserve">Bol. Mus. </w:t>
      </w:r>
      <w:proofErr w:type="spellStart"/>
      <w:r w:rsidRPr="00265F9D">
        <w:rPr>
          <w:color w:val="000000" w:themeColor="text1"/>
          <w:lang w:val="en-GB"/>
        </w:rPr>
        <w:t>Mun</w:t>
      </w:r>
      <w:proofErr w:type="spellEnd"/>
      <w:r w:rsidRPr="00265F9D">
        <w:rPr>
          <w:color w:val="000000" w:themeColor="text1"/>
          <w:lang w:val="en-GB"/>
        </w:rPr>
        <w:t xml:space="preserve">. Funchal </w:t>
      </w:r>
      <w:r w:rsidRPr="00265F9D">
        <w:rPr>
          <w:b/>
          <w:bCs/>
          <w:lang w:val="en-GB"/>
        </w:rPr>
        <w:t>69</w:t>
      </w:r>
      <w:r w:rsidRPr="00265F9D">
        <w:rPr>
          <w:lang w:val="en-GB"/>
        </w:rPr>
        <w:t>: 13-32.</w:t>
      </w:r>
    </w:p>
    <w:p w:rsidR="00972747" w:rsidRPr="00265F9D" w:rsidRDefault="00972747" w:rsidP="00972747">
      <w:pPr>
        <w:spacing w:line="360" w:lineRule="auto"/>
        <w:ind w:left="284" w:hanging="284"/>
        <w:jc w:val="both"/>
        <w:rPr>
          <w:lang w:val="en-GB"/>
        </w:rPr>
      </w:pPr>
      <w:proofErr w:type="spellStart"/>
      <w:r w:rsidRPr="00265F9D">
        <w:rPr>
          <w:smallCaps/>
          <w:lang w:val="en-GB"/>
        </w:rPr>
        <w:t>Olesen</w:t>
      </w:r>
      <w:proofErr w:type="spellEnd"/>
      <w:r w:rsidRPr="00265F9D">
        <w:rPr>
          <w:smallCaps/>
          <w:lang w:val="en-GB"/>
        </w:rPr>
        <w:t xml:space="preserve"> J., </w:t>
      </w:r>
      <w:proofErr w:type="spellStart"/>
      <w:r w:rsidRPr="00265F9D">
        <w:rPr>
          <w:smallCaps/>
          <w:lang w:val="en-GB"/>
        </w:rPr>
        <w:t>Eskildsen</w:t>
      </w:r>
      <w:proofErr w:type="spellEnd"/>
      <w:r w:rsidRPr="00265F9D">
        <w:rPr>
          <w:smallCaps/>
          <w:lang w:val="en-GB"/>
        </w:rPr>
        <w:t xml:space="preserve"> L. &amp; S. </w:t>
      </w:r>
      <w:proofErr w:type="spellStart"/>
      <w:r w:rsidRPr="00265F9D">
        <w:rPr>
          <w:smallCaps/>
          <w:lang w:val="en-GB"/>
        </w:rPr>
        <w:t>Venkatasamy</w:t>
      </w:r>
      <w:proofErr w:type="spellEnd"/>
      <w:r w:rsidRPr="00265F9D">
        <w:rPr>
          <w:smallCaps/>
          <w:lang w:val="en-GB"/>
        </w:rPr>
        <w:t xml:space="preserve"> (</w:t>
      </w:r>
      <w:r w:rsidRPr="00265F9D">
        <w:rPr>
          <w:lang w:val="en-GB"/>
        </w:rPr>
        <w:t xml:space="preserve">2002): Invasion of pollination networks on oceanic islands: importance of invader complexes and epidemic super generalists. </w:t>
      </w:r>
      <w:r w:rsidRPr="00265F9D">
        <w:rPr>
          <w:rFonts w:eastAsia="TimesNewRoman"/>
          <w:color w:val="231F20"/>
          <w:lang w:val="en-GB"/>
        </w:rPr>
        <w:t xml:space="preserve">- </w:t>
      </w:r>
      <w:r w:rsidRPr="00265F9D">
        <w:rPr>
          <w:lang w:val="en-GB"/>
        </w:rPr>
        <w:t xml:space="preserve">Divers. </w:t>
      </w:r>
      <w:proofErr w:type="spellStart"/>
      <w:r w:rsidRPr="00265F9D">
        <w:rPr>
          <w:lang w:val="en-GB"/>
        </w:rPr>
        <w:t>Distrib</w:t>
      </w:r>
      <w:proofErr w:type="spellEnd"/>
      <w:r w:rsidRPr="00265F9D">
        <w:rPr>
          <w:lang w:val="en-GB"/>
        </w:rPr>
        <w:t xml:space="preserve">. </w:t>
      </w:r>
      <w:proofErr w:type="gramStart"/>
      <w:r w:rsidRPr="00265F9D">
        <w:rPr>
          <w:b/>
          <w:bCs/>
          <w:lang w:val="en-GB"/>
        </w:rPr>
        <w:t>8</w:t>
      </w:r>
      <w:proofErr w:type="gramEnd"/>
      <w:r w:rsidRPr="00265F9D">
        <w:rPr>
          <w:lang w:val="en-GB"/>
        </w:rPr>
        <w:t xml:space="preserve">: 181-192 </w:t>
      </w:r>
    </w:p>
    <w:p w:rsidR="00972747" w:rsidRPr="00265F9D" w:rsidRDefault="00972747" w:rsidP="00972747">
      <w:pPr>
        <w:spacing w:line="360" w:lineRule="auto"/>
        <w:ind w:left="284" w:hanging="284"/>
        <w:jc w:val="both"/>
        <w:rPr>
          <w:lang w:val="en-GB"/>
        </w:rPr>
      </w:pPr>
    </w:p>
    <w:p w:rsidR="00972747" w:rsidRPr="00265F9D" w:rsidRDefault="00972747" w:rsidP="00972747">
      <w:pPr>
        <w:spacing w:line="360" w:lineRule="auto"/>
        <w:jc w:val="both"/>
        <w:rPr>
          <w:b/>
          <w:i/>
          <w:iCs/>
          <w:u w:val="single"/>
          <w:lang w:val="en-GB"/>
        </w:rPr>
      </w:pPr>
      <w:r w:rsidRPr="00265F9D">
        <w:rPr>
          <w:b/>
          <w:i/>
          <w:iCs/>
          <w:u w:val="single"/>
          <w:lang w:val="en-GB"/>
        </w:rPr>
        <w:t>Text S2</w:t>
      </w:r>
    </w:p>
    <w:p w:rsidR="00972747" w:rsidRPr="00265F9D" w:rsidRDefault="00972747" w:rsidP="00972747">
      <w:pPr>
        <w:pStyle w:val="Listenabsatz"/>
        <w:spacing w:line="360" w:lineRule="auto"/>
        <w:ind w:left="0"/>
        <w:jc w:val="both"/>
        <w:rPr>
          <w:b/>
          <w:bCs/>
          <w:i/>
          <w:iCs/>
          <w:lang w:val="en-GB"/>
        </w:rPr>
      </w:pPr>
      <w:r w:rsidRPr="00265F9D">
        <w:rPr>
          <w:b/>
          <w:bCs/>
          <w:i/>
          <w:iCs/>
          <w:lang w:val="en-GB"/>
        </w:rPr>
        <w:t xml:space="preserve">Background: The taxonomic position of the </w:t>
      </w:r>
      <w:proofErr w:type="spellStart"/>
      <w:r w:rsidRPr="00265F9D">
        <w:rPr>
          <w:b/>
          <w:bCs/>
          <w:i/>
          <w:iCs/>
          <w:lang w:val="en-GB"/>
        </w:rPr>
        <w:t>Andrena</w:t>
      </w:r>
      <w:proofErr w:type="spellEnd"/>
      <w:r w:rsidRPr="00265F9D">
        <w:rPr>
          <w:b/>
          <w:bCs/>
          <w:i/>
          <w:iCs/>
          <w:lang w:val="en-GB"/>
        </w:rPr>
        <w:t xml:space="preserve"> </w:t>
      </w:r>
      <w:proofErr w:type="spellStart"/>
      <w:r w:rsidRPr="00265F9D">
        <w:rPr>
          <w:b/>
          <w:bCs/>
          <w:i/>
          <w:iCs/>
          <w:lang w:val="en-GB"/>
        </w:rPr>
        <w:t>wollastoni</w:t>
      </w:r>
      <w:proofErr w:type="spellEnd"/>
      <w:r w:rsidRPr="00265F9D">
        <w:rPr>
          <w:b/>
          <w:bCs/>
          <w:i/>
          <w:iCs/>
          <w:lang w:val="en-GB"/>
        </w:rPr>
        <w:t xml:space="preserve"> group within the genus </w:t>
      </w:r>
      <w:proofErr w:type="spellStart"/>
      <w:r w:rsidRPr="00265F9D">
        <w:rPr>
          <w:b/>
          <w:bCs/>
          <w:i/>
          <w:iCs/>
          <w:lang w:val="en-GB"/>
        </w:rPr>
        <w:t>Andrena</w:t>
      </w:r>
      <w:proofErr w:type="spellEnd"/>
      <w:r w:rsidRPr="00265F9D">
        <w:rPr>
          <w:b/>
          <w:bCs/>
          <w:i/>
          <w:iCs/>
          <w:lang w:val="en-GB"/>
        </w:rPr>
        <w:t xml:space="preserve"> and the subgenus </w:t>
      </w:r>
      <w:proofErr w:type="spellStart"/>
      <w:r w:rsidRPr="00265F9D">
        <w:rPr>
          <w:b/>
          <w:bCs/>
          <w:i/>
          <w:iCs/>
          <w:lang w:val="en-GB"/>
        </w:rPr>
        <w:t>Micrandrena</w:t>
      </w:r>
      <w:proofErr w:type="spellEnd"/>
    </w:p>
    <w:p w:rsidR="00972747" w:rsidRPr="00265F9D" w:rsidRDefault="00972747" w:rsidP="00972747">
      <w:pPr>
        <w:pStyle w:val="Listenabsatz"/>
        <w:spacing w:line="360" w:lineRule="auto"/>
        <w:ind w:left="0"/>
        <w:jc w:val="both"/>
        <w:rPr>
          <w:b/>
          <w:bCs/>
          <w:i/>
          <w:iCs/>
          <w:lang w:val="en-GB"/>
        </w:rPr>
      </w:pPr>
    </w:p>
    <w:p w:rsidR="00972747" w:rsidRPr="00265F9D" w:rsidRDefault="00972747" w:rsidP="00972747">
      <w:pPr>
        <w:pStyle w:val="Listenabsatz"/>
        <w:numPr>
          <w:ilvl w:val="0"/>
          <w:numId w:val="1"/>
        </w:numPr>
        <w:spacing w:line="360" w:lineRule="auto"/>
        <w:jc w:val="both"/>
        <w:rPr>
          <w:b/>
          <w:bCs/>
          <w:lang w:val="en-GB"/>
        </w:rPr>
      </w:pPr>
      <w:r w:rsidRPr="00265F9D">
        <w:rPr>
          <w:b/>
          <w:bCs/>
          <w:lang w:val="en-GB"/>
        </w:rPr>
        <w:t xml:space="preserve">Species diversity in </w:t>
      </w:r>
      <w:proofErr w:type="spellStart"/>
      <w:r w:rsidRPr="00265F9D">
        <w:rPr>
          <w:b/>
          <w:bCs/>
          <w:i/>
          <w:iCs/>
          <w:lang w:val="en-GB"/>
        </w:rPr>
        <w:t>Andrena</w:t>
      </w:r>
      <w:proofErr w:type="spellEnd"/>
      <w:r w:rsidRPr="00265F9D">
        <w:rPr>
          <w:b/>
          <w:bCs/>
          <w:lang w:val="en-GB"/>
        </w:rPr>
        <w:t xml:space="preserve"> and </w:t>
      </w:r>
      <w:proofErr w:type="spellStart"/>
      <w:r w:rsidRPr="00265F9D">
        <w:rPr>
          <w:b/>
          <w:bCs/>
          <w:i/>
          <w:iCs/>
          <w:lang w:val="en-GB"/>
        </w:rPr>
        <w:t>Micrandrena</w:t>
      </w:r>
      <w:proofErr w:type="spellEnd"/>
    </w:p>
    <w:p w:rsidR="00972747" w:rsidRPr="00265F9D" w:rsidRDefault="00972747" w:rsidP="00972747">
      <w:pPr>
        <w:pStyle w:val="Listenabsatz"/>
        <w:autoSpaceDE w:val="0"/>
        <w:autoSpaceDN w:val="0"/>
        <w:adjustRightInd w:val="0"/>
        <w:spacing w:line="360" w:lineRule="auto"/>
        <w:ind w:left="0"/>
        <w:jc w:val="both"/>
        <w:rPr>
          <w:lang w:val="en-GB"/>
        </w:rPr>
      </w:pPr>
      <w:r w:rsidRPr="00E07A49">
        <w:rPr>
          <w:lang w:val="en-GB"/>
        </w:rPr>
        <w:lastRenderedPageBreak/>
        <w:t>An overview of the p</w:t>
      </w:r>
      <w:r w:rsidRPr="00265F9D">
        <w:rPr>
          <w:lang w:val="en-GB"/>
        </w:rPr>
        <w:t xml:space="preserve">hylogeny of </w:t>
      </w:r>
      <w:proofErr w:type="spellStart"/>
      <w:r w:rsidRPr="00265F9D">
        <w:rPr>
          <w:i/>
          <w:iCs/>
          <w:lang w:val="en-GB"/>
        </w:rPr>
        <w:t>Andrena</w:t>
      </w:r>
      <w:proofErr w:type="spellEnd"/>
      <w:r w:rsidRPr="00265F9D">
        <w:rPr>
          <w:lang w:val="en-GB"/>
        </w:rPr>
        <w:t xml:space="preserve"> based on morphology was given by </w:t>
      </w:r>
      <w:proofErr w:type="spellStart"/>
      <w:r w:rsidRPr="00265F9D">
        <w:rPr>
          <w:smallCaps/>
          <w:lang w:val="en-GB"/>
        </w:rPr>
        <w:t>Dubitzky</w:t>
      </w:r>
      <w:proofErr w:type="spellEnd"/>
      <w:r w:rsidRPr="00265F9D">
        <w:rPr>
          <w:lang w:val="en-GB"/>
        </w:rPr>
        <w:t xml:space="preserve"> et al. (2010) </w:t>
      </w:r>
      <w:r>
        <w:rPr>
          <w:lang w:val="en-GB"/>
        </w:rPr>
        <w:t>which,</w:t>
      </w:r>
      <w:r w:rsidRPr="00265F9D">
        <w:rPr>
          <w:lang w:val="en-GB"/>
        </w:rPr>
        <w:t xml:space="preserve"> based on molecular methods by </w:t>
      </w:r>
      <w:proofErr w:type="spellStart"/>
      <w:r w:rsidRPr="00265F9D">
        <w:rPr>
          <w:smallCaps/>
          <w:lang w:val="en-GB"/>
        </w:rPr>
        <w:t>Dubitzky</w:t>
      </w:r>
      <w:proofErr w:type="spellEnd"/>
      <w:r w:rsidRPr="00265F9D">
        <w:rPr>
          <w:lang w:val="en-GB"/>
        </w:rPr>
        <w:t xml:space="preserve"> (2006) and as well with molecular methods (UC</w:t>
      </w:r>
      <w:r>
        <w:rPr>
          <w:lang w:val="en-GB"/>
        </w:rPr>
        <w:t>E</w:t>
      </w:r>
      <w:r w:rsidRPr="00265F9D">
        <w:rPr>
          <w:lang w:val="en-GB"/>
        </w:rPr>
        <w:t xml:space="preserve"> sequences) by </w:t>
      </w:r>
      <w:proofErr w:type="spellStart"/>
      <w:r w:rsidRPr="00265F9D">
        <w:rPr>
          <w:smallCaps/>
          <w:lang w:val="en-GB"/>
        </w:rPr>
        <w:t>Pisanty</w:t>
      </w:r>
      <w:proofErr w:type="spellEnd"/>
      <w:r w:rsidRPr="00265F9D">
        <w:rPr>
          <w:lang w:val="en-GB"/>
        </w:rPr>
        <w:t xml:space="preserve"> et al. (2021)</w:t>
      </w:r>
      <w:r>
        <w:rPr>
          <w:lang w:val="en-GB"/>
        </w:rPr>
        <w:t>, we update</w:t>
      </w:r>
      <w:r w:rsidRPr="00265F9D">
        <w:rPr>
          <w:lang w:val="en-GB"/>
        </w:rPr>
        <w:t xml:space="preserve">. More than 1450 valid </w:t>
      </w:r>
      <w:proofErr w:type="spellStart"/>
      <w:r w:rsidRPr="00265F9D">
        <w:rPr>
          <w:i/>
          <w:iCs/>
          <w:lang w:val="en-GB"/>
        </w:rPr>
        <w:t>Andrena</w:t>
      </w:r>
      <w:proofErr w:type="spellEnd"/>
      <w:r w:rsidRPr="00265F9D">
        <w:rPr>
          <w:lang w:val="en-GB"/>
        </w:rPr>
        <w:t xml:space="preserve"> species of this </w:t>
      </w:r>
      <w:r>
        <w:rPr>
          <w:lang w:val="en-GB"/>
        </w:rPr>
        <w:t>genus</w:t>
      </w:r>
      <w:r w:rsidRPr="00265F9D">
        <w:rPr>
          <w:lang w:val="en-GB"/>
        </w:rPr>
        <w:t xml:space="preserve"> with </w:t>
      </w:r>
      <w:r>
        <w:rPr>
          <w:lang w:val="en-GB"/>
        </w:rPr>
        <w:t xml:space="preserve">a </w:t>
      </w:r>
      <w:r w:rsidRPr="00265F9D">
        <w:rPr>
          <w:lang w:val="en-GB"/>
        </w:rPr>
        <w:t xml:space="preserve">mainly Holarctic distribution </w:t>
      </w:r>
      <w:proofErr w:type="gramStart"/>
      <w:r w:rsidRPr="00265F9D">
        <w:rPr>
          <w:lang w:val="en-GB"/>
        </w:rPr>
        <w:t>ha</w:t>
      </w:r>
      <w:r>
        <w:rPr>
          <w:lang w:val="en-GB"/>
        </w:rPr>
        <w:t>ve</w:t>
      </w:r>
      <w:r w:rsidRPr="00265F9D">
        <w:rPr>
          <w:lang w:val="en-GB"/>
        </w:rPr>
        <w:t xml:space="preserve"> been described</w:t>
      </w:r>
      <w:proofErr w:type="gramEnd"/>
      <w:r w:rsidRPr="00265F9D">
        <w:rPr>
          <w:lang w:val="en-GB"/>
        </w:rPr>
        <w:t xml:space="preserve"> </w:t>
      </w:r>
      <w:r>
        <w:rPr>
          <w:lang w:val="en-GB"/>
        </w:rPr>
        <w:t>to date</w:t>
      </w:r>
      <w:r w:rsidRPr="00265F9D">
        <w:rPr>
          <w:lang w:val="en-GB"/>
        </w:rPr>
        <w:t xml:space="preserve"> (</w:t>
      </w:r>
      <w:proofErr w:type="spellStart"/>
      <w:r w:rsidRPr="00265F9D">
        <w:rPr>
          <w:smallCaps/>
          <w:lang w:val="en-GB"/>
        </w:rPr>
        <w:t>Gusenleitner</w:t>
      </w:r>
      <w:proofErr w:type="spellEnd"/>
      <w:r w:rsidRPr="00265F9D">
        <w:rPr>
          <w:smallCaps/>
          <w:lang w:val="en-GB"/>
        </w:rPr>
        <w:t xml:space="preserve"> &amp; Schwarz</w:t>
      </w:r>
      <w:r w:rsidRPr="00265F9D">
        <w:rPr>
          <w:lang w:val="en-GB"/>
        </w:rPr>
        <w:t xml:space="preserve"> 2002). </w:t>
      </w:r>
      <w:proofErr w:type="gramStart"/>
      <w:r w:rsidRPr="00265F9D">
        <w:rPr>
          <w:lang w:val="en-GB"/>
        </w:rPr>
        <w:t xml:space="preserve">There </w:t>
      </w:r>
      <w:r>
        <w:rPr>
          <w:lang w:val="en-GB"/>
        </w:rPr>
        <w:t>are</w:t>
      </w:r>
      <w:r w:rsidRPr="00265F9D">
        <w:rPr>
          <w:lang w:val="en-GB"/>
        </w:rPr>
        <w:t xml:space="preserve"> more than 90 Palaearctic species within the subgenus </w:t>
      </w:r>
      <w:proofErr w:type="spellStart"/>
      <w:r w:rsidRPr="00265F9D">
        <w:rPr>
          <w:i/>
          <w:iCs/>
          <w:lang w:val="en-GB"/>
        </w:rPr>
        <w:t>Micrandrena</w:t>
      </w:r>
      <w:proofErr w:type="spellEnd"/>
      <w:r w:rsidRPr="00265F9D">
        <w:rPr>
          <w:lang w:val="en-GB"/>
        </w:rPr>
        <w:t xml:space="preserve"> listed in </w:t>
      </w:r>
      <w:proofErr w:type="spellStart"/>
      <w:r w:rsidRPr="00265F9D">
        <w:rPr>
          <w:smallCaps/>
          <w:lang w:val="en-GB"/>
        </w:rPr>
        <w:t>Gusenleitner</w:t>
      </w:r>
      <w:proofErr w:type="spellEnd"/>
      <w:r w:rsidRPr="00265F9D">
        <w:rPr>
          <w:smallCaps/>
          <w:lang w:val="en-GB"/>
        </w:rPr>
        <w:t xml:space="preserve"> &amp; Schwarz</w:t>
      </w:r>
      <w:r w:rsidRPr="00265F9D">
        <w:rPr>
          <w:lang w:val="en-GB"/>
        </w:rPr>
        <w:t xml:space="preserve"> (2000)</w:t>
      </w:r>
      <w:proofErr w:type="gramEnd"/>
      <w:r w:rsidRPr="00265F9D">
        <w:rPr>
          <w:lang w:val="en-GB"/>
        </w:rPr>
        <w:t xml:space="preserve">; meanwhile over 100 </w:t>
      </w:r>
      <w:proofErr w:type="spellStart"/>
      <w:r w:rsidRPr="00265F9D">
        <w:rPr>
          <w:i/>
          <w:iCs/>
          <w:lang w:val="en-GB"/>
        </w:rPr>
        <w:t>Micrandrena</w:t>
      </w:r>
      <w:proofErr w:type="spellEnd"/>
      <w:r w:rsidRPr="00265F9D">
        <w:rPr>
          <w:lang w:val="en-GB"/>
        </w:rPr>
        <w:t xml:space="preserve"> species with Palaearctic distribution are known. Many of the subspecies described by </w:t>
      </w:r>
      <w:proofErr w:type="spellStart"/>
      <w:r w:rsidRPr="00265F9D">
        <w:rPr>
          <w:lang w:val="en-GB"/>
        </w:rPr>
        <w:t>Warncke</w:t>
      </w:r>
      <w:proofErr w:type="spellEnd"/>
      <w:r w:rsidRPr="00265F9D">
        <w:rPr>
          <w:lang w:val="en-GB"/>
        </w:rPr>
        <w:t xml:space="preserve"> (</w:t>
      </w:r>
      <w:r w:rsidRPr="00265F9D">
        <w:rPr>
          <w:smallCaps/>
          <w:lang w:val="en-GB"/>
        </w:rPr>
        <w:t>Blank &amp; Kraus</w:t>
      </w:r>
      <w:r w:rsidRPr="00265F9D">
        <w:rPr>
          <w:lang w:val="en-GB"/>
        </w:rPr>
        <w:t xml:space="preserve"> 1994) are with high probability species and </w:t>
      </w:r>
      <w:proofErr w:type="gramStart"/>
      <w:r>
        <w:rPr>
          <w:lang w:val="en-GB"/>
        </w:rPr>
        <w:t>have</w:t>
      </w:r>
      <w:r w:rsidRPr="00265F9D">
        <w:rPr>
          <w:lang w:val="en-GB"/>
        </w:rPr>
        <w:t xml:space="preserve"> partly already </w:t>
      </w:r>
      <w:r>
        <w:rPr>
          <w:lang w:val="en-GB"/>
        </w:rPr>
        <w:t xml:space="preserve">been </w:t>
      </w:r>
      <w:r w:rsidRPr="00265F9D">
        <w:rPr>
          <w:lang w:val="en-GB"/>
        </w:rPr>
        <w:t>upgraded</w:t>
      </w:r>
      <w:proofErr w:type="gramEnd"/>
      <w:r w:rsidRPr="00265F9D">
        <w:rPr>
          <w:lang w:val="en-GB"/>
        </w:rPr>
        <w:t xml:space="preserve"> to </w:t>
      </w:r>
      <w:r>
        <w:rPr>
          <w:lang w:val="en-GB"/>
        </w:rPr>
        <w:t xml:space="preserve">the </w:t>
      </w:r>
      <w:r w:rsidRPr="00265F9D">
        <w:rPr>
          <w:lang w:val="en-GB"/>
        </w:rPr>
        <w:t>species level (</w:t>
      </w:r>
      <w:proofErr w:type="spellStart"/>
      <w:r w:rsidRPr="00265F9D">
        <w:rPr>
          <w:smallCaps/>
          <w:lang w:val="en-GB"/>
        </w:rPr>
        <w:t>Kratochwil</w:t>
      </w:r>
      <w:proofErr w:type="spellEnd"/>
      <w:r w:rsidRPr="00265F9D">
        <w:rPr>
          <w:smallCaps/>
          <w:lang w:val="en-GB"/>
        </w:rPr>
        <w:t xml:space="preserve"> 2020</w:t>
      </w:r>
      <w:r w:rsidRPr="00265F9D">
        <w:rPr>
          <w:lang w:val="en-GB"/>
        </w:rPr>
        <w:t>).</w:t>
      </w:r>
    </w:p>
    <w:p w:rsidR="00972747" w:rsidRPr="00265F9D" w:rsidRDefault="00972747" w:rsidP="00972747">
      <w:pPr>
        <w:pStyle w:val="Listenabsatz"/>
        <w:autoSpaceDE w:val="0"/>
        <w:autoSpaceDN w:val="0"/>
        <w:adjustRightInd w:val="0"/>
        <w:spacing w:line="360" w:lineRule="auto"/>
        <w:ind w:left="0"/>
        <w:jc w:val="both"/>
        <w:rPr>
          <w:lang w:val="en-GB"/>
        </w:rPr>
      </w:pPr>
    </w:p>
    <w:p w:rsidR="00972747" w:rsidRPr="00E07A49" w:rsidRDefault="00972747" w:rsidP="00972747">
      <w:pPr>
        <w:pStyle w:val="Listenabsatz"/>
        <w:autoSpaceDE w:val="0"/>
        <w:autoSpaceDN w:val="0"/>
        <w:adjustRightInd w:val="0"/>
        <w:spacing w:line="360" w:lineRule="auto"/>
        <w:ind w:left="0"/>
        <w:jc w:val="both"/>
        <w:rPr>
          <w:lang w:val="en-GB"/>
        </w:rPr>
      </w:pPr>
      <w:r w:rsidRPr="00265F9D">
        <w:rPr>
          <w:lang w:val="en-GB"/>
        </w:rPr>
        <w:t xml:space="preserve">In the studies of </w:t>
      </w:r>
      <w:proofErr w:type="spellStart"/>
      <w:r w:rsidRPr="00E07A49">
        <w:rPr>
          <w:smallCaps/>
          <w:lang w:val="en-GB"/>
        </w:rPr>
        <w:t>Dubitzky</w:t>
      </w:r>
      <w:proofErr w:type="spellEnd"/>
      <w:r w:rsidRPr="00E07A49">
        <w:rPr>
          <w:lang w:val="en-GB"/>
        </w:rPr>
        <w:t xml:space="preserve"> (2006) and </w:t>
      </w:r>
      <w:proofErr w:type="spellStart"/>
      <w:r w:rsidRPr="00265F9D">
        <w:rPr>
          <w:smallCaps/>
          <w:lang w:val="en-GB"/>
        </w:rPr>
        <w:t>Pisanty</w:t>
      </w:r>
      <w:proofErr w:type="spellEnd"/>
      <w:r w:rsidRPr="00265F9D">
        <w:rPr>
          <w:smallCaps/>
          <w:lang w:val="en-GB"/>
        </w:rPr>
        <w:t xml:space="preserve"> </w:t>
      </w:r>
      <w:r w:rsidRPr="00265F9D">
        <w:rPr>
          <w:lang w:val="en-GB"/>
        </w:rPr>
        <w:t>et al. (</w:t>
      </w:r>
      <w:proofErr w:type="gramStart"/>
      <w:r w:rsidRPr="00265F9D">
        <w:rPr>
          <w:lang w:val="en-GB"/>
        </w:rPr>
        <w:t>2021)</w:t>
      </w:r>
      <w:proofErr w:type="gramEnd"/>
      <w:r w:rsidRPr="00265F9D">
        <w:rPr>
          <w:lang w:val="en-GB"/>
        </w:rPr>
        <w:t xml:space="preserve"> only 3% of about 100 </w:t>
      </w:r>
      <w:proofErr w:type="spellStart"/>
      <w:r w:rsidRPr="00265F9D">
        <w:rPr>
          <w:i/>
          <w:iCs/>
          <w:lang w:val="en-GB"/>
        </w:rPr>
        <w:t>Micrandrena</w:t>
      </w:r>
      <w:proofErr w:type="spellEnd"/>
      <w:r w:rsidRPr="00265F9D">
        <w:rPr>
          <w:i/>
          <w:iCs/>
          <w:lang w:val="en-GB"/>
        </w:rPr>
        <w:t xml:space="preserve"> </w:t>
      </w:r>
      <w:r w:rsidRPr="00265F9D">
        <w:rPr>
          <w:lang w:val="en-GB"/>
        </w:rPr>
        <w:t xml:space="preserve">species of the Palaearctic were analysed by molecular methods, all with </w:t>
      </w:r>
      <w:r>
        <w:rPr>
          <w:lang w:val="en-GB"/>
        </w:rPr>
        <w:t xml:space="preserve">an </w:t>
      </w:r>
      <w:r w:rsidRPr="00265F9D">
        <w:rPr>
          <w:lang w:val="en-GB"/>
        </w:rPr>
        <w:t xml:space="preserve">exclusively European distribution. It would be an exciting task to assign our results from the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wollastoni</w:t>
      </w:r>
      <w:proofErr w:type="spellEnd"/>
      <w:r w:rsidRPr="00265F9D">
        <w:rPr>
          <w:lang w:val="en-GB"/>
        </w:rPr>
        <w:t xml:space="preserve"> group to the classification of </w:t>
      </w:r>
      <w:proofErr w:type="spellStart"/>
      <w:r w:rsidRPr="00265F9D">
        <w:rPr>
          <w:smallCaps/>
          <w:lang w:val="en-GB"/>
        </w:rPr>
        <w:t>Pisanty</w:t>
      </w:r>
      <w:proofErr w:type="spellEnd"/>
      <w:r w:rsidRPr="00265F9D">
        <w:rPr>
          <w:smallCaps/>
          <w:lang w:val="en-GB"/>
        </w:rPr>
        <w:t xml:space="preserve"> </w:t>
      </w:r>
      <w:r w:rsidRPr="00265F9D">
        <w:rPr>
          <w:lang w:val="en-GB"/>
        </w:rPr>
        <w:t xml:space="preserve">et al. (2021), but there are no molecular data available for </w:t>
      </w:r>
      <w:proofErr w:type="spellStart"/>
      <w:r w:rsidRPr="00265F9D">
        <w:rPr>
          <w:i/>
          <w:iCs/>
          <w:lang w:val="en-GB"/>
        </w:rPr>
        <w:t>Micrandrena</w:t>
      </w:r>
      <w:proofErr w:type="spellEnd"/>
      <w:r w:rsidRPr="00265F9D">
        <w:rPr>
          <w:lang w:val="en-GB"/>
        </w:rPr>
        <w:t xml:space="preserve"> species of North Africa. The species of the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wollastoni</w:t>
      </w:r>
      <w:proofErr w:type="spellEnd"/>
      <w:r w:rsidRPr="00265F9D">
        <w:rPr>
          <w:lang w:val="en-GB"/>
        </w:rPr>
        <w:t xml:space="preserve"> group (</w:t>
      </w:r>
      <w:proofErr w:type="spellStart"/>
      <w:r w:rsidRPr="00265F9D">
        <w:rPr>
          <w:smallCaps/>
          <w:lang w:val="en-GB"/>
        </w:rPr>
        <w:t>Kratochwil</w:t>
      </w:r>
      <w:proofErr w:type="spellEnd"/>
      <w:r w:rsidRPr="00265F9D">
        <w:rPr>
          <w:smallCaps/>
          <w:lang w:val="en-GB"/>
        </w:rPr>
        <w:t xml:space="preserve"> </w:t>
      </w:r>
      <w:r w:rsidRPr="00265F9D">
        <w:rPr>
          <w:lang w:val="en-GB"/>
        </w:rPr>
        <w:t xml:space="preserve">2020) have </w:t>
      </w:r>
      <w:r>
        <w:rPr>
          <w:lang w:val="en-GB"/>
        </w:rPr>
        <w:t>their</w:t>
      </w:r>
      <w:r w:rsidRPr="00265F9D">
        <w:rPr>
          <w:lang w:val="en-GB"/>
        </w:rPr>
        <w:t xml:space="preserve"> origin in species or ancestors of the </w:t>
      </w:r>
      <w:r w:rsidRPr="00265F9D">
        <w:rPr>
          <w:i/>
          <w:iCs/>
          <w:lang w:val="en-GB"/>
        </w:rPr>
        <w:t xml:space="preserve">A. </w:t>
      </w:r>
      <w:proofErr w:type="spellStart"/>
      <w:r w:rsidRPr="00265F9D">
        <w:rPr>
          <w:i/>
          <w:iCs/>
          <w:lang w:val="en-GB"/>
        </w:rPr>
        <w:t>tiaretta</w:t>
      </w:r>
      <w:proofErr w:type="spellEnd"/>
      <w:r w:rsidRPr="00265F9D">
        <w:rPr>
          <w:lang w:val="en-GB"/>
        </w:rPr>
        <w:t xml:space="preserve"> group (</w:t>
      </w:r>
      <w:proofErr w:type="spellStart"/>
      <w:r w:rsidRPr="00265F9D">
        <w:rPr>
          <w:rFonts w:eastAsia="TimesNewRoman"/>
          <w:smallCaps/>
          <w:color w:val="231F20"/>
          <w:lang w:val="en-GB"/>
        </w:rPr>
        <w:t>Kratochwil</w:t>
      </w:r>
      <w:proofErr w:type="spellEnd"/>
      <w:r w:rsidRPr="00265F9D">
        <w:rPr>
          <w:rFonts w:eastAsia="TimesNewRoman"/>
          <w:smallCaps/>
          <w:color w:val="231F20"/>
          <w:lang w:val="en-GB"/>
        </w:rPr>
        <w:t xml:space="preserve"> &amp; </w:t>
      </w:r>
      <w:proofErr w:type="spellStart"/>
      <w:r w:rsidRPr="00265F9D">
        <w:rPr>
          <w:rFonts w:eastAsia="TimesNewRoman"/>
          <w:smallCaps/>
          <w:color w:val="231F20"/>
          <w:lang w:val="en-GB"/>
        </w:rPr>
        <w:t>Scheuchl</w:t>
      </w:r>
      <w:proofErr w:type="spellEnd"/>
      <w:r w:rsidRPr="00265F9D">
        <w:rPr>
          <w:rFonts w:eastAsia="TimesNewRoman"/>
          <w:color w:val="231F20"/>
          <w:lang w:val="en-GB"/>
        </w:rPr>
        <w:t xml:space="preserve"> 2013,</w:t>
      </w:r>
      <w:r w:rsidRPr="00265F9D">
        <w:rPr>
          <w:rFonts w:eastAsia="TimesNewRoman"/>
          <w:smallCaps/>
          <w:color w:val="231F20"/>
          <w:lang w:val="en-GB"/>
        </w:rPr>
        <w:t xml:space="preserve"> </w:t>
      </w:r>
      <w:proofErr w:type="spellStart"/>
      <w:r w:rsidRPr="00265F9D">
        <w:rPr>
          <w:smallCaps/>
          <w:lang w:val="en-GB"/>
        </w:rPr>
        <w:t>Kratochwil</w:t>
      </w:r>
      <w:proofErr w:type="spellEnd"/>
      <w:r w:rsidRPr="00265F9D">
        <w:rPr>
          <w:lang w:val="en-GB"/>
        </w:rPr>
        <w:t xml:space="preserve"> 2015), which comprise</w:t>
      </w:r>
      <w:r>
        <w:rPr>
          <w:lang w:val="en-GB"/>
        </w:rPr>
        <w:t>s</w:t>
      </w:r>
      <w:r w:rsidRPr="00265F9D">
        <w:rPr>
          <w:lang w:val="en-GB"/>
        </w:rPr>
        <w:t xml:space="preserve"> exclusively North African species. </w:t>
      </w:r>
      <w:r w:rsidRPr="00265F9D">
        <w:rPr>
          <w:color w:val="000000" w:themeColor="text1"/>
          <w:lang w:val="en-GB"/>
        </w:rPr>
        <w:t xml:space="preserve">We </w:t>
      </w:r>
      <w:r>
        <w:rPr>
          <w:color w:val="000000" w:themeColor="text1"/>
          <w:lang w:val="en-GB"/>
        </w:rPr>
        <w:t>did not have access to</w:t>
      </w:r>
      <w:r w:rsidRPr="00265F9D">
        <w:rPr>
          <w:color w:val="000000" w:themeColor="text1"/>
          <w:lang w:val="en-GB"/>
        </w:rPr>
        <w:t xml:space="preserve"> fresh material of North African </w:t>
      </w:r>
      <w:proofErr w:type="spellStart"/>
      <w:r w:rsidRPr="00265F9D">
        <w:rPr>
          <w:i/>
          <w:iCs/>
          <w:color w:val="000000" w:themeColor="text1"/>
          <w:lang w:val="en-GB"/>
        </w:rPr>
        <w:t>Micrandrena</w:t>
      </w:r>
      <w:proofErr w:type="spellEnd"/>
      <w:r w:rsidRPr="00265F9D">
        <w:rPr>
          <w:color w:val="000000" w:themeColor="text1"/>
          <w:lang w:val="en-GB"/>
        </w:rPr>
        <w:t xml:space="preserve"> species (e.g., </w:t>
      </w:r>
      <w:proofErr w:type="spellStart"/>
      <w:r w:rsidRPr="00265F9D">
        <w:rPr>
          <w:i/>
          <w:iCs/>
          <w:color w:val="000000" w:themeColor="text1"/>
          <w:lang w:val="en-GB"/>
        </w:rPr>
        <w:t>Andrena</w:t>
      </w:r>
      <w:proofErr w:type="spellEnd"/>
      <w:r w:rsidRPr="00265F9D">
        <w:rPr>
          <w:i/>
          <w:iCs/>
          <w:color w:val="000000" w:themeColor="text1"/>
          <w:lang w:val="en-GB"/>
        </w:rPr>
        <w:t xml:space="preserve"> </w:t>
      </w:r>
      <w:proofErr w:type="spellStart"/>
      <w:r w:rsidRPr="00265F9D">
        <w:rPr>
          <w:i/>
          <w:iCs/>
          <w:color w:val="000000" w:themeColor="text1"/>
          <w:lang w:val="en-GB"/>
        </w:rPr>
        <w:t>spreta</w:t>
      </w:r>
      <w:proofErr w:type="spellEnd"/>
      <w:r w:rsidRPr="00265F9D">
        <w:rPr>
          <w:i/>
          <w:iCs/>
          <w:color w:val="000000" w:themeColor="text1"/>
          <w:lang w:val="en-GB"/>
        </w:rPr>
        <w:t xml:space="preserve"> </w:t>
      </w:r>
      <w:r w:rsidRPr="00265F9D">
        <w:rPr>
          <w:smallCaps/>
          <w:color w:val="000000" w:themeColor="text1"/>
          <w:lang w:val="en-GB"/>
        </w:rPr>
        <w:t>Pérez</w:t>
      </w:r>
      <w:r w:rsidRPr="00265F9D">
        <w:rPr>
          <w:color w:val="000000" w:themeColor="text1"/>
          <w:lang w:val="en-GB"/>
        </w:rPr>
        <w:t>, 1895</w:t>
      </w:r>
      <w:r w:rsidRPr="00265F9D">
        <w:rPr>
          <w:i/>
          <w:iCs/>
          <w:color w:val="000000" w:themeColor="text1"/>
          <w:lang w:val="en-GB"/>
        </w:rPr>
        <w:t xml:space="preserve">, A. </w:t>
      </w:r>
      <w:proofErr w:type="spellStart"/>
      <w:r w:rsidRPr="00265F9D">
        <w:rPr>
          <w:i/>
          <w:iCs/>
          <w:color w:val="000000" w:themeColor="text1"/>
          <w:lang w:val="en-GB"/>
        </w:rPr>
        <w:t>tiaretta</w:t>
      </w:r>
      <w:proofErr w:type="spellEnd"/>
      <w:r w:rsidRPr="00265F9D">
        <w:rPr>
          <w:i/>
          <w:iCs/>
          <w:color w:val="000000" w:themeColor="text1"/>
          <w:lang w:val="en-GB"/>
        </w:rPr>
        <w:t xml:space="preserve"> </w:t>
      </w:r>
      <w:proofErr w:type="spellStart"/>
      <w:r w:rsidRPr="00E07A49">
        <w:rPr>
          <w:smallCaps/>
          <w:lang w:val="en-GB"/>
        </w:rPr>
        <w:t>Warncke</w:t>
      </w:r>
      <w:proofErr w:type="spellEnd"/>
      <w:r w:rsidRPr="00E07A49">
        <w:rPr>
          <w:lang w:val="en-GB"/>
        </w:rPr>
        <w:t>, 1974</w:t>
      </w:r>
      <w:r w:rsidRPr="00265F9D">
        <w:rPr>
          <w:color w:val="000000" w:themeColor="text1"/>
          <w:lang w:val="en-GB"/>
        </w:rPr>
        <w:t>, etc.)</w:t>
      </w:r>
      <w:r>
        <w:rPr>
          <w:color w:val="000000" w:themeColor="text1"/>
          <w:lang w:val="en-GB"/>
        </w:rPr>
        <w:t xml:space="preserve"> to sequence</w:t>
      </w:r>
      <w:r w:rsidRPr="00265F9D">
        <w:rPr>
          <w:color w:val="000000" w:themeColor="text1"/>
          <w:lang w:val="en-GB"/>
        </w:rPr>
        <w:t xml:space="preserve">, </w:t>
      </w:r>
      <w:r w:rsidRPr="00265F9D">
        <w:rPr>
          <w:lang w:val="en-GB"/>
        </w:rPr>
        <w:t xml:space="preserve">therefore we used European </w:t>
      </w:r>
      <w:proofErr w:type="spellStart"/>
      <w:r w:rsidRPr="00265F9D">
        <w:rPr>
          <w:i/>
          <w:iCs/>
          <w:lang w:val="en-GB"/>
        </w:rPr>
        <w:t>Micrandrena</w:t>
      </w:r>
      <w:proofErr w:type="spellEnd"/>
      <w:r w:rsidRPr="00265F9D">
        <w:rPr>
          <w:lang w:val="en-GB"/>
        </w:rPr>
        <w:t xml:space="preserve"> species which can be assigned to </w:t>
      </w:r>
      <w:proofErr w:type="spellStart"/>
      <w:r w:rsidRPr="00265F9D">
        <w:rPr>
          <w:i/>
          <w:iCs/>
          <w:lang w:val="en-GB"/>
        </w:rPr>
        <w:t>Micrandrena</w:t>
      </w:r>
      <w:proofErr w:type="spellEnd"/>
      <w:r w:rsidRPr="00265F9D">
        <w:rPr>
          <w:lang w:val="en-GB"/>
        </w:rPr>
        <w:t xml:space="preserve"> III (</w:t>
      </w:r>
      <w:proofErr w:type="spellStart"/>
      <w:r w:rsidRPr="00265F9D">
        <w:rPr>
          <w:smallCaps/>
          <w:lang w:val="en-GB"/>
        </w:rPr>
        <w:t>Pisanty</w:t>
      </w:r>
      <w:proofErr w:type="spellEnd"/>
      <w:r w:rsidRPr="00265F9D">
        <w:rPr>
          <w:smallCaps/>
          <w:lang w:val="en-GB"/>
        </w:rPr>
        <w:t xml:space="preserve"> </w:t>
      </w:r>
      <w:r w:rsidRPr="00265F9D">
        <w:rPr>
          <w:lang w:val="en-GB"/>
        </w:rPr>
        <w:t xml:space="preserve">et al. 2021) as </w:t>
      </w:r>
      <w:proofErr w:type="gramStart"/>
      <w:r w:rsidRPr="00265F9D">
        <w:rPr>
          <w:lang w:val="en-GB"/>
        </w:rPr>
        <w:t>an outgroup</w:t>
      </w:r>
      <w:proofErr w:type="gramEnd"/>
      <w:r>
        <w:rPr>
          <w:lang w:val="en-GB"/>
        </w:rPr>
        <w:t>,</w:t>
      </w:r>
      <w:r w:rsidRPr="00265F9D">
        <w:rPr>
          <w:lang w:val="en-GB"/>
        </w:rPr>
        <w:t xml:space="preserve"> which are </w:t>
      </w:r>
      <w:r w:rsidRPr="00E07A49">
        <w:rPr>
          <w:lang w:val="en-GB"/>
        </w:rPr>
        <w:t>closely related to each other (</w:t>
      </w:r>
      <w:proofErr w:type="spellStart"/>
      <w:r w:rsidRPr="00E07A49">
        <w:rPr>
          <w:i/>
          <w:shd w:val="clear" w:color="auto" w:fill="FFFFFF"/>
          <w:lang w:val="en-GB"/>
        </w:rPr>
        <w:t>Andrena</w:t>
      </w:r>
      <w:proofErr w:type="spellEnd"/>
      <w:r w:rsidRPr="00E07A49">
        <w:rPr>
          <w:i/>
          <w:shd w:val="clear" w:color="auto" w:fill="FFFFFF"/>
          <w:lang w:val="en-GB"/>
        </w:rPr>
        <w:t xml:space="preserve"> </w:t>
      </w:r>
      <w:proofErr w:type="spellStart"/>
      <w:r w:rsidRPr="00E07A49">
        <w:rPr>
          <w:i/>
          <w:shd w:val="clear" w:color="auto" w:fill="FFFFFF"/>
          <w:lang w:val="en-GB"/>
        </w:rPr>
        <w:t>enslinella</w:t>
      </w:r>
      <w:proofErr w:type="spellEnd"/>
      <w:r w:rsidRPr="00E07A49">
        <w:rPr>
          <w:shd w:val="clear" w:color="auto" w:fill="FFFFFF"/>
          <w:lang w:val="en-GB"/>
        </w:rPr>
        <w:t xml:space="preserve">, </w:t>
      </w:r>
      <w:r w:rsidRPr="00E07A49">
        <w:rPr>
          <w:i/>
          <w:shd w:val="clear" w:color="auto" w:fill="FFFFFF"/>
          <w:lang w:val="en-GB"/>
        </w:rPr>
        <w:t xml:space="preserve">A. </w:t>
      </w:r>
      <w:proofErr w:type="spellStart"/>
      <w:r w:rsidRPr="00E07A49">
        <w:rPr>
          <w:i/>
          <w:shd w:val="clear" w:color="auto" w:fill="FFFFFF"/>
          <w:lang w:val="en-GB"/>
        </w:rPr>
        <w:t>minutuloides</w:t>
      </w:r>
      <w:proofErr w:type="spellEnd"/>
      <w:r w:rsidRPr="00E07A49">
        <w:rPr>
          <w:shd w:val="clear" w:color="auto" w:fill="FFFFFF"/>
          <w:lang w:val="en-GB"/>
        </w:rPr>
        <w:t xml:space="preserve">, </w:t>
      </w:r>
      <w:r w:rsidRPr="00E07A49">
        <w:rPr>
          <w:i/>
          <w:shd w:val="clear" w:color="auto" w:fill="FFFFFF"/>
          <w:lang w:val="en-GB"/>
        </w:rPr>
        <w:t xml:space="preserve">A. </w:t>
      </w:r>
      <w:proofErr w:type="spellStart"/>
      <w:r w:rsidRPr="00E07A49">
        <w:rPr>
          <w:i/>
          <w:shd w:val="clear" w:color="auto" w:fill="FFFFFF"/>
          <w:lang w:val="en-GB"/>
        </w:rPr>
        <w:t>semilaevis</w:t>
      </w:r>
      <w:proofErr w:type="spellEnd"/>
      <w:r w:rsidRPr="00E07A49">
        <w:rPr>
          <w:shd w:val="clear" w:color="auto" w:fill="FFFFFF"/>
          <w:lang w:val="en-GB"/>
        </w:rPr>
        <w:t xml:space="preserve">, </w:t>
      </w:r>
      <w:r w:rsidRPr="00E07A49">
        <w:rPr>
          <w:i/>
          <w:shd w:val="clear" w:color="auto" w:fill="FFFFFF"/>
          <w:lang w:val="en-GB"/>
        </w:rPr>
        <w:t xml:space="preserve">A. </w:t>
      </w:r>
      <w:proofErr w:type="spellStart"/>
      <w:r w:rsidRPr="00E07A49">
        <w:rPr>
          <w:i/>
          <w:shd w:val="clear" w:color="auto" w:fill="FFFFFF"/>
          <w:lang w:val="en-GB"/>
        </w:rPr>
        <w:t>subopaca</w:t>
      </w:r>
      <w:proofErr w:type="spellEnd"/>
      <w:r w:rsidRPr="00E07A49">
        <w:rPr>
          <w:lang w:val="en-GB"/>
        </w:rPr>
        <w:t>).</w:t>
      </w:r>
    </w:p>
    <w:p w:rsidR="00972747" w:rsidRPr="00265F9D" w:rsidRDefault="00972747" w:rsidP="00972747">
      <w:pPr>
        <w:pStyle w:val="Listenabsatz"/>
        <w:autoSpaceDE w:val="0"/>
        <w:autoSpaceDN w:val="0"/>
        <w:adjustRightInd w:val="0"/>
        <w:spacing w:line="360" w:lineRule="auto"/>
        <w:ind w:left="0"/>
        <w:jc w:val="both"/>
        <w:rPr>
          <w:lang w:val="en-GB"/>
        </w:rPr>
      </w:pPr>
    </w:p>
    <w:p w:rsidR="00972747" w:rsidRPr="00265F9D" w:rsidRDefault="00972747" w:rsidP="00972747">
      <w:pPr>
        <w:pStyle w:val="Listenabsatz"/>
        <w:numPr>
          <w:ilvl w:val="0"/>
          <w:numId w:val="1"/>
        </w:numPr>
        <w:spacing w:line="360" w:lineRule="auto"/>
        <w:jc w:val="both"/>
        <w:rPr>
          <w:b/>
          <w:bCs/>
          <w:lang w:val="en-GB"/>
        </w:rPr>
      </w:pPr>
      <w:r w:rsidRPr="00265F9D">
        <w:rPr>
          <w:b/>
          <w:bCs/>
          <w:lang w:val="en-GB"/>
        </w:rPr>
        <w:t xml:space="preserve">Morphological differentiation of the </w:t>
      </w:r>
      <w:proofErr w:type="spellStart"/>
      <w:r w:rsidRPr="00265F9D">
        <w:rPr>
          <w:b/>
          <w:bCs/>
          <w:i/>
          <w:iCs/>
          <w:lang w:val="en-GB"/>
        </w:rPr>
        <w:t>Andrena</w:t>
      </w:r>
      <w:proofErr w:type="spellEnd"/>
      <w:r w:rsidRPr="00265F9D">
        <w:rPr>
          <w:b/>
          <w:bCs/>
          <w:i/>
          <w:iCs/>
          <w:lang w:val="en-GB"/>
        </w:rPr>
        <w:t xml:space="preserve"> </w:t>
      </w:r>
      <w:proofErr w:type="spellStart"/>
      <w:r w:rsidRPr="00265F9D">
        <w:rPr>
          <w:b/>
          <w:bCs/>
          <w:i/>
          <w:iCs/>
          <w:lang w:val="en-GB"/>
        </w:rPr>
        <w:t>wollastoni</w:t>
      </w:r>
      <w:proofErr w:type="spellEnd"/>
      <w:r w:rsidRPr="00265F9D">
        <w:rPr>
          <w:b/>
          <w:bCs/>
          <w:lang w:val="en-GB"/>
        </w:rPr>
        <w:t xml:space="preserve"> group compared to other </w:t>
      </w:r>
      <w:proofErr w:type="spellStart"/>
      <w:r w:rsidRPr="00265F9D">
        <w:rPr>
          <w:b/>
          <w:bCs/>
          <w:i/>
          <w:iCs/>
          <w:lang w:val="en-GB"/>
        </w:rPr>
        <w:t>Micrandrena</w:t>
      </w:r>
      <w:proofErr w:type="spellEnd"/>
      <w:r w:rsidRPr="00265F9D">
        <w:rPr>
          <w:b/>
          <w:bCs/>
          <w:lang w:val="en-GB"/>
        </w:rPr>
        <w:t xml:space="preserve"> species  </w:t>
      </w:r>
    </w:p>
    <w:p w:rsidR="00972747" w:rsidRPr="00E07A49" w:rsidRDefault="00972747" w:rsidP="00972747">
      <w:pPr>
        <w:pStyle w:val="Listenabsatz"/>
        <w:spacing w:beforeLines="60" w:before="144" w:line="360" w:lineRule="auto"/>
        <w:ind w:left="0"/>
        <w:jc w:val="both"/>
        <w:rPr>
          <w:lang w:val="en-GB"/>
        </w:rPr>
      </w:pPr>
      <w:proofErr w:type="spellStart"/>
      <w:r w:rsidRPr="00E07A49">
        <w:rPr>
          <w:smallCaps/>
          <w:lang w:val="en-GB"/>
        </w:rPr>
        <w:t>Kratochwil</w:t>
      </w:r>
      <w:proofErr w:type="spellEnd"/>
      <w:r w:rsidRPr="00E07A49">
        <w:rPr>
          <w:smallCaps/>
          <w:lang w:val="en-GB"/>
        </w:rPr>
        <w:t xml:space="preserve"> &amp; </w:t>
      </w:r>
      <w:proofErr w:type="spellStart"/>
      <w:r w:rsidRPr="00E07A49">
        <w:rPr>
          <w:smallCaps/>
          <w:lang w:val="en-GB"/>
        </w:rPr>
        <w:t>Scheuchl</w:t>
      </w:r>
      <w:proofErr w:type="spellEnd"/>
      <w:r w:rsidRPr="00E07A49">
        <w:rPr>
          <w:lang w:val="en-GB"/>
        </w:rPr>
        <w:t xml:space="preserve"> (2013) pointed out that the members of the </w:t>
      </w:r>
      <w:r w:rsidRPr="00E07A49">
        <w:rPr>
          <w:i/>
          <w:iCs/>
          <w:lang w:val="en-GB"/>
        </w:rPr>
        <w:t xml:space="preserve">A. </w:t>
      </w:r>
      <w:proofErr w:type="spellStart"/>
      <w:r w:rsidRPr="00E07A49">
        <w:rPr>
          <w:i/>
          <w:iCs/>
          <w:lang w:val="en-GB"/>
        </w:rPr>
        <w:t>wollastoni</w:t>
      </w:r>
      <w:proofErr w:type="spellEnd"/>
      <w:r w:rsidRPr="00E07A49">
        <w:rPr>
          <w:lang w:val="en-GB"/>
        </w:rPr>
        <w:t xml:space="preserve"> group differ from other species of the subgenus </w:t>
      </w:r>
      <w:proofErr w:type="spellStart"/>
      <w:r w:rsidRPr="00E07A49">
        <w:rPr>
          <w:i/>
          <w:iCs/>
          <w:lang w:val="en-GB"/>
        </w:rPr>
        <w:t>Micrandrena</w:t>
      </w:r>
      <w:proofErr w:type="spellEnd"/>
      <w:r w:rsidRPr="00E07A49">
        <w:rPr>
          <w:lang w:val="en-GB"/>
        </w:rPr>
        <w:t xml:space="preserve"> in some morphological characteristics. These features are the longitudinally grooved structures in the frons and in the </w:t>
      </w:r>
      <w:proofErr w:type="spellStart"/>
      <w:r w:rsidRPr="00E07A49">
        <w:rPr>
          <w:lang w:val="en-GB"/>
        </w:rPr>
        <w:t>supraclypeal</w:t>
      </w:r>
      <w:proofErr w:type="spellEnd"/>
      <w:r w:rsidRPr="00E07A49">
        <w:rPr>
          <w:lang w:val="en-GB"/>
        </w:rPr>
        <w:t xml:space="preserve"> and </w:t>
      </w:r>
      <w:proofErr w:type="spellStart"/>
      <w:r w:rsidRPr="00E07A49">
        <w:rPr>
          <w:lang w:val="en-GB"/>
        </w:rPr>
        <w:t>paraocular</w:t>
      </w:r>
      <w:proofErr w:type="spellEnd"/>
      <w:r w:rsidRPr="00E07A49">
        <w:rPr>
          <w:lang w:val="en-GB"/>
        </w:rPr>
        <w:t xml:space="preserve"> areas, the facial foveae narrowed below, </w:t>
      </w:r>
      <w:r>
        <w:rPr>
          <w:lang w:val="en-GB"/>
        </w:rPr>
        <w:t xml:space="preserve">and </w:t>
      </w:r>
      <w:r w:rsidRPr="00E07A49">
        <w:rPr>
          <w:lang w:val="en-GB"/>
        </w:rPr>
        <w:t xml:space="preserve">the propodeal triangle with fine structures without obvious </w:t>
      </w:r>
      <w:proofErr w:type="spellStart"/>
      <w:r w:rsidRPr="00E07A49">
        <w:rPr>
          <w:lang w:val="en-GB"/>
        </w:rPr>
        <w:t>rugulae</w:t>
      </w:r>
      <w:proofErr w:type="spellEnd"/>
      <w:r w:rsidRPr="00E07A49">
        <w:rPr>
          <w:lang w:val="en-GB"/>
        </w:rPr>
        <w:t xml:space="preserve">. These morphological cues occur only in few cases within </w:t>
      </w:r>
      <w:r>
        <w:rPr>
          <w:lang w:val="en-GB"/>
        </w:rPr>
        <w:t>other</w:t>
      </w:r>
      <w:r w:rsidRPr="00E07A49">
        <w:rPr>
          <w:lang w:val="en-GB"/>
        </w:rPr>
        <w:t xml:space="preserve"> species of </w:t>
      </w:r>
      <w:proofErr w:type="spellStart"/>
      <w:r w:rsidRPr="00E07A49">
        <w:rPr>
          <w:i/>
          <w:iCs/>
          <w:lang w:val="en-GB"/>
        </w:rPr>
        <w:t>Micrandrena</w:t>
      </w:r>
      <w:proofErr w:type="spellEnd"/>
      <w:r w:rsidRPr="00E07A49">
        <w:rPr>
          <w:lang w:val="en-GB"/>
        </w:rPr>
        <w:t xml:space="preserve">. Another difference from other species of </w:t>
      </w:r>
      <w:proofErr w:type="spellStart"/>
      <w:r w:rsidRPr="00E07A49">
        <w:rPr>
          <w:i/>
          <w:iCs/>
          <w:lang w:val="en-GB"/>
        </w:rPr>
        <w:t>Micrandrena</w:t>
      </w:r>
      <w:proofErr w:type="spellEnd"/>
      <w:r w:rsidRPr="00E07A49">
        <w:rPr>
          <w:lang w:val="en-GB"/>
        </w:rPr>
        <w:t xml:space="preserve"> is the sharp pointed penis </w:t>
      </w:r>
      <w:proofErr w:type="spellStart"/>
      <w:r w:rsidRPr="00E07A49">
        <w:rPr>
          <w:lang w:val="en-GB"/>
        </w:rPr>
        <w:t>valvae</w:t>
      </w:r>
      <w:proofErr w:type="spellEnd"/>
      <w:r w:rsidRPr="00E07A49">
        <w:rPr>
          <w:lang w:val="en-GB"/>
        </w:rPr>
        <w:t xml:space="preserve">. For most of all other species in the subgenus </w:t>
      </w:r>
      <w:proofErr w:type="spellStart"/>
      <w:r w:rsidRPr="00E07A49">
        <w:rPr>
          <w:i/>
          <w:iCs/>
          <w:lang w:val="en-GB"/>
        </w:rPr>
        <w:t>Micrandrena</w:t>
      </w:r>
      <w:proofErr w:type="spellEnd"/>
      <w:r>
        <w:rPr>
          <w:lang w:val="en-GB"/>
        </w:rPr>
        <w:t>,</w:t>
      </w:r>
      <w:r w:rsidRPr="00E07A49">
        <w:rPr>
          <w:lang w:val="en-GB"/>
        </w:rPr>
        <w:t xml:space="preserve"> such a feature is missing (excluding, e.g., </w:t>
      </w:r>
      <w:r w:rsidRPr="00E07A49">
        <w:rPr>
          <w:i/>
          <w:iCs/>
          <w:lang w:val="en-GB"/>
        </w:rPr>
        <w:t xml:space="preserve">A. </w:t>
      </w:r>
      <w:proofErr w:type="spellStart"/>
      <w:r w:rsidRPr="00E07A49">
        <w:rPr>
          <w:i/>
          <w:iCs/>
          <w:lang w:val="en-GB"/>
        </w:rPr>
        <w:t>tiaretta</w:t>
      </w:r>
      <w:proofErr w:type="spellEnd"/>
      <w:r w:rsidRPr="00E07A49">
        <w:rPr>
          <w:lang w:val="en-GB"/>
        </w:rPr>
        <w:t xml:space="preserve">, </w:t>
      </w:r>
      <w:r w:rsidRPr="00E07A49">
        <w:rPr>
          <w:i/>
          <w:iCs/>
          <w:lang w:val="en-GB"/>
        </w:rPr>
        <w:t xml:space="preserve">A. </w:t>
      </w:r>
      <w:proofErr w:type="spellStart"/>
      <w:r w:rsidRPr="00E07A49">
        <w:rPr>
          <w:i/>
          <w:iCs/>
          <w:lang w:val="en-GB"/>
        </w:rPr>
        <w:t>fabrella</w:t>
      </w:r>
      <w:proofErr w:type="spellEnd"/>
      <w:r w:rsidRPr="00E07A49">
        <w:rPr>
          <w:lang w:val="en-GB"/>
        </w:rPr>
        <w:t xml:space="preserve"> </w:t>
      </w:r>
      <w:r w:rsidRPr="00E07A49">
        <w:rPr>
          <w:smallCaps/>
          <w:lang w:val="en-GB"/>
        </w:rPr>
        <w:t>Pérez,</w:t>
      </w:r>
      <w:r w:rsidRPr="00E07A49">
        <w:rPr>
          <w:lang w:val="en-GB"/>
        </w:rPr>
        <w:t xml:space="preserve"> </w:t>
      </w:r>
      <w:proofErr w:type="gramStart"/>
      <w:r w:rsidRPr="00E07A49">
        <w:rPr>
          <w:lang w:val="en-GB"/>
        </w:rPr>
        <w:t>1903</w:t>
      </w:r>
      <w:proofErr w:type="gramEnd"/>
      <w:r w:rsidRPr="00E07A49">
        <w:rPr>
          <w:lang w:val="en-GB"/>
        </w:rPr>
        <w:t xml:space="preserve">, which demonstrate a close relationship to the </w:t>
      </w:r>
      <w:r w:rsidRPr="00E07A49">
        <w:rPr>
          <w:i/>
          <w:iCs/>
          <w:lang w:val="en-GB"/>
        </w:rPr>
        <w:t xml:space="preserve">A. </w:t>
      </w:r>
      <w:proofErr w:type="spellStart"/>
      <w:r w:rsidRPr="00E07A49">
        <w:rPr>
          <w:i/>
          <w:iCs/>
          <w:lang w:val="en-GB"/>
        </w:rPr>
        <w:t>wollastoni</w:t>
      </w:r>
      <w:proofErr w:type="spellEnd"/>
      <w:r w:rsidRPr="00E07A49">
        <w:rPr>
          <w:i/>
          <w:iCs/>
          <w:lang w:val="en-GB"/>
        </w:rPr>
        <w:t xml:space="preserve"> </w:t>
      </w:r>
      <w:r w:rsidRPr="00E07A49">
        <w:rPr>
          <w:iCs/>
          <w:lang w:val="en-GB"/>
        </w:rPr>
        <w:t>group</w:t>
      </w:r>
      <w:r w:rsidRPr="00E07A49">
        <w:rPr>
          <w:lang w:val="en-GB"/>
        </w:rPr>
        <w:t xml:space="preserve">). </w:t>
      </w:r>
      <w:r>
        <w:rPr>
          <w:lang w:val="en-GB"/>
        </w:rPr>
        <w:t>F</w:t>
      </w:r>
      <w:r w:rsidRPr="00E07A49">
        <w:rPr>
          <w:lang w:val="en-GB"/>
        </w:rPr>
        <w:t xml:space="preserve">emales of the </w:t>
      </w:r>
      <w:r w:rsidRPr="00E07A49">
        <w:rPr>
          <w:i/>
          <w:iCs/>
          <w:lang w:val="en-GB"/>
        </w:rPr>
        <w:t xml:space="preserve">A. </w:t>
      </w:r>
      <w:proofErr w:type="spellStart"/>
      <w:r w:rsidRPr="00E07A49">
        <w:rPr>
          <w:i/>
          <w:iCs/>
          <w:lang w:val="en-GB"/>
        </w:rPr>
        <w:t>wollastoni</w:t>
      </w:r>
      <w:proofErr w:type="spellEnd"/>
      <w:r w:rsidRPr="00E07A49">
        <w:rPr>
          <w:lang w:val="en-GB"/>
        </w:rPr>
        <w:t xml:space="preserve"> group are </w:t>
      </w:r>
      <w:r w:rsidRPr="00E07A49">
        <w:rPr>
          <w:lang w:val="en-GB"/>
        </w:rPr>
        <w:lastRenderedPageBreak/>
        <w:t xml:space="preserve">characterised by some morphological </w:t>
      </w:r>
      <w:proofErr w:type="gramStart"/>
      <w:r w:rsidRPr="00E07A49">
        <w:rPr>
          <w:lang w:val="en-GB"/>
        </w:rPr>
        <w:t>features which</w:t>
      </w:r>
      <w:proofErr w:type="gramEnd"/>
      <w:r w:rsidRPr="00E07A49">
        <w:rPr>
          <w:lang w:val="en-GB"/>
        </w:rPr>
        <w:t xml:space="preserve"> occur in species of the subgenus </w:t>
      </w:r>
      <w:proofErr w:type="spellStart"/>
      <w:r w:rsidRPr="00E07A49">
        <w:rPr>
          <w:i/>
          <w:iCs/>
          <w:lang w:val="en-GB"/>
        </w:rPr>
        <w:t>Distandrena</w:t>
      </w:r>
      <w:proofErr w:type="spellEnd"/>
      <w:r w:rsidRPr="00E07A49">
        <w:rPr>
          <w:lang w:val="en-GB"/>
        </w:rPr>
        <w:t xml:space="preserve">. This </w:t>
      </w:r>
      <w:proofErr w:type="gramStart"/>
      <w:r w:rsidRPr="00E07A49">
        <w:rPr>
          <w:lang w:val="en-GB"/>
        </w:rPr>
        <w:t>is discussed</w:t>
      </w:r>
      <w:proofErr w:type="gramEnd"/>
      <w:r w:rsidRPr="00E07A49">
        <w:rPr>
          <w:lang w:val="en-GB"/>
        </w:rPr>
        <w:t xml:space="preserve"> in </w:t>
      </w:r>
      <w:proofErr w:type="spellStart"/>
      <w:r w:rsidRPr="00E07A49">
        <w:rPr>
          <w:smallCaps/>
          <w:lang w:val="en-GB"/>
        </w:rPr>
        <w:t>Kratochwil</w:t>
      </w:r>
      <w:proofErr w:type="spellEnd"/>
      <w:r w:rsidRPr="00E07A49">
        <w:rPr>
          <w:smallCaps/>
          <w:lang w:val="en-GB"/>
        </w:rPr>
        <w:t xml:space="preserve"> &amp; </w:t>
      </w:r>
      <w:proofErr w:type="spellStart"/>
      <w:r w:rsidRPr="00E07A49">
        <w:rPr>
          <w:smallCaps/>
          <w:lang w:val="en-GB"/>
        </w:rPr>
        <w:t>Scheuchl</w:t>
      </w:r>
      <w:proofErr w:type="spellEnd"/>
      <w:r w:rsidRPr="00E07A49">
        <w:rPr>
          <w:lang w:val="en-GB"/>
        </w:rPr>
        <w:t xml:space="preserve"> (2013). </w:t>
      </w:r>
      <w:proofErr w:type="gramStart"/>
      <w:r w:rsidRPr="00E07A49">
        <w:rPr>
          <w:lang w:val="en-GB"/>
        </w:rPr>
        <w:t>But</w:t>
      </w:r>
      <w:proofErr w:type="gramEnd"/>
      <w:r w:rsidRPr="00E07A49">
        <w:rPr>
          <w:lang w:val="en-GB"/>
        </w:rPr>
        <w:t xml:space="preserve"> a comparison, e.g., with analyses of </w:t>
      </w:r>
      <w:proofErr w:type="spellStart"/>
      <w:r w:rsidRPr="00E07A49">
        <w:rPr>
          <w:smallCaps/>
          <w:lang w:val="en-GB"/>
        </w:rPr>
        <w:t>Dubitzky</w:t>
      </w:r>
      <w:proofErr w:type="spellEnd"/>
      <w:r w:rsidRPr="00E07A49">
        <w:rPr>
          <w:lang w:val="en-GB"/>
        </w:rPr>
        <w:t xml:space="preserve"> (2006), </w:t>
      </w:r>
      <w:r>
        <w:rPr>
          <w:lang w:val="en-GB"/>
        </w:rPr>
        <w:t>rejects</w:t>
      </w:r>
      <w:r w:rsidRPr="00E07A49">
        <w:rPr>
          <w:lang w:val="en-GB"/>
        </w:rPr>
        <w:t xml:space="preserve"> a close relationship between </w:t>
      </w:r>
      <w:proofErr w:type="spellStart"/>
      <w:r w:rsidRPr="00E07A49">
        <w:rPr>
          <w:i/>
          <w:iCs/>
          <w:lang w:val="en-GB"/>
        </w:rPr>
        <w:t>Micrandrena</w:t>
      </w:r>
      <w:proofErr w:type="spellEnd"/>
      <w:r w:rsidRPr="00E07A49">
        <w:rPr>
          <w:lang w:val="en-GB"/>
        </w:rPr>
        <w:t xml:space="preserve"> and </w:t>
      </w:r>
      <w:proofErr w:type="spellStart"/>
      <w:r w:rsidRPr="00E07A49">
        <w:rPr>
          <w:i/>
          <w:iCs/>
          <w:lang w:val="en-GB"/>
        </w:rPr>
        <w:t>Distandrena</w:t>
      </w:r>
      <w:proofErr w:type="spellEnd"/>
      <w:r w:rsidRPr="00E07A49">
        <w:rPr>
          <w:lang w:val="en-GB"/>
        </w:rPr>
        <w:t>. A characteristic feature of the species of the</w:t>
      </w:r>
      <w:r w:rsidRPr="00E07A49">
        <w:rPr>
          <w:i/>
          <w:iCs/>
          <w:lang w:val="en-GB"/>
        </w:rPr>
        <w:t xml:space="preserve"> A. </w:t>
      </w:r>
      <w:proofErr w:type="spellStart"/>
      <w:r w:rsidRPr="00E07A49">
        <w:rPr>
          <w:i/>
          <w:iCs/>
          <w:lang w:val="en-GB"/>
        </w:rPr>
        <w:t>wollastoni</w:t>
      </w:r>
      <w:proofErr w:type="spellEnd"/>
      <w:r w:rsidRPr="00E07A49">
        <w:rPr>
          <w:lang w:val="en-GB"/>
        </w:rPr>
        <w:t xml:space="preserve"> group is </w:t>
      </w:r>
      <w:r>
        <w:rPr>
          <w:lang w:val="en-GB"/>
        </w:rPr>
        <w:t>the</w:t>
      </w:r>
      <w:r w:rsidRPr="00E07A49">
        <w:rPr>
          <w:lang w:val="en-GB"/>
        </w:rPr>
        <w:t xml:space="preserve"> very shallow, slightly cratered </w:t>
      </w:r>
      <w:proofErr w:type="spellStart"/>
      <w:r w:rsidRPr="00E07A49">
        <w:rPr>
          <w:lang w:val="en-GB"/>
        </w:rPr>
        <w:t>punctation</w:t>
      </w:r>
      <w:proofErr w:type="spellEnd"/>
      <w:r w:rsidRPr="00E07A49">
        <w:rPr>
          <w:lang w:val="en-GB"/>
        </w:rPr>
        <w:t xml:space="preserve"> found in the thoracic region of all species of the </w:t>
      </w:r>
      <w:r w:rsidRPr="00E07A49">
        <w:rPr>
          <w:i/>
          <w:iCs/>
          <w:lang w:val="en-GB"/>
        </w:rPr>
        <w:t xml:space="preserve">A. </w:t>
      </w:r>
      <w:proofErr w:type="spellStart"/>
      <w:r w:rsidRPr="00E07A49">
        <w:rPr>
          <w:i/>
          <w:iCs/>
          <w:lang w:val="en-GB"/>
        </w:rPr>
        <w:t>wollastoni</w:t>
      </w:r>
      <w:proofErr w:type="spellEnd"/>
      <w:r w:rsidRPr="00E07A49">
        <w:rPr>
          <w:lang w:val="en-GB"/>
        </w:rPr>
        <w:t xml:space="preserve"> and </w:t>
      </w:r>
      <w:r w:rsidRPr="00E07A49">
        <w:rPr>
          <w:i/>
          <w:iCs/>
          <w:lang w:val="en-GB"/>
        </w:rPr>
        <w:t xml:space="preserve">A. </w:t>
      </w:r>
      <w:proofErr w:type="spellStart"/>
      <w:r w:rsidRPr="00E07A49">
        <w:rPr>
          <w:i/>
          <w:iCs/>
          <w:lang w:val="en-GB"/>
        </w:rPr>
        <w:t>tiaretta</w:t>
      </w:r>
      <w:proofErr w:type="spellEnd"/>
      <w:r w:rsidRPr="00E07A49">
        <w:rPr>
          <w:lang w:val="en-GB"/>
        </w:rPr>
        <w:t xml:space="preserve"> groups, whereas the European species are clearly and more deeply punctate. </w:t>
      </w:r>
      <w:r w:rsidRPr="00E07A49">
        <w:rPr>
          <w:b/>
          <w:lang w:val="en-GB"/>
        </w:rPr>
        <w:t xml:space="preserve">It </w:t>
      </w:r>
      <w:proofErr w:type="gramStart"/>
      <w:r w:rsidRPr="00E07A49">
        <w:rPr>
          <w:b/>
          <w:lang w:val="en-GB"/>
        </w:rPr>
        <w:t xml:space="preserve">can </w:t>
      </w:r>
      <w:r>
        <w:rPr>
          <w:b/>
          <w:lang w:val="en-GB"/>
        </w:rPr>
        <w:t xml:space="preserve">therefore </w:t>
      </w:r>
      <w:r w:rsidRPr="00E07A49">
        <w:rPr>
          <w:b/>
          <w:lang w:val="en-GB"/>
        </w:rPr>
        <w:t>be stated</w:t>
      </w:r>
      <w:proofErr w:type="gramEnd"/>
      <w:r w:rsidRPr="00E07A49">
        <w:rPr>
          <w:b/>
          <w:lang w:val="en-GB"/>
        </w:rPr>
        <w:t xml:space="preserve"> that the </w:t>
      </w:r>
      <w:r w:rsidRPr="00E07A49">
        <w:rPr>
          <w:b/>
          <w:i/>
          <w:iCs/>
          <w:lang w:val="en-GB"/>
        </w:rPr>
        <w:t xml:space="preserve">A. </w:t>
      </w:r>
      <w:proofErr w:type="spellStart"/>
      <w:r w:rsidRPr="00E07A49">
        <w:rPr>
          <w:b/>
          <w:i/>
          <w:iCs/>
          <w:lang w:val="en-GB"/>
        </w:rPr>
        <w:t>wollastoni</w:t>
      </w:r>
      <w:proofErr w:type="spellEnd"/>
      <w:r w:rsidRPr="00E07A49">
        <w:rPr>
          <w:b/>
          <w:lang w:val="en-GB"/>
        </w:rPr>
        <w:t xml:space="preserve"> group is largely isolated </w:t>
      </w:r>
      <w:r>
        <w:rPr>
          <w:b/>
          <w:lang w:val="en-GB"/>
        </w:rPr>
        <w:t xml:space="preserve">(monophyletic) </w:t>
      </w:r>
      <w:r w:rsidRPr="00E07A49">
        <w:rPr>
          <w:b/>
          <w:lang w:val="en-GB"/>
        </w:rPr>
        <w:t xml:space="preserve">within the subgenus </w:t>
      </w:r>
      <w:proofErr w:type="spellStart"/>
      <w:r w:rsidRPr="00E07A49">
        <w:rPr>
          <w:b/>
          <w:i/>
          <w:iCs/>
          <w:lang w:val="en-GB"/>
        </w:rPr>
        <w:t>Micrandrena</w:t>
      </w:r>
      <w:proofErr w:type="spellEnd"/>
      <w:r w:rsidRPr="00E07A49">
        <w:rPr>
          <w:b/>
          <w:lang w:val="en-GB"/>
        </w:rPr>
        <w:t>.</w:t>
      </w:r>
      <w:r w:rsidRPr="00E07A49">
        <w:rPr>
          <w:lang w:val="en-GB"/>
        </w:rPr>
        <w:t xml:space="preserve"> </w:t>
      </w:r>
      <w:r>
        <w:rPr>
          <w:lang w:val="en-GB"/>
        </w:rPr>
        <w:t>C</w:t>
      </w:r>
      <w:r w:rsidRPr="00E07A49">
        <w:rPr>
          <w:lang w:val="en-GB"/>
        </w:rPr>
        <w:t xml:space="preserve">omparative analyses are </w:t>
      </w:r>
      <w:r>
        <w:rPr>
          <w:lang w:val="en-GB"/>
        </w:rPr>
        <w:t>currently lacking</w:t>
      </w:r>
      <w:r w:rsidRPr="00E07A49">
        <w:rPr>
          <w:lang w:val="en-GB"/>
        </w:rPr>
        <w:t xml:space="preserve"> </w:t>
      </w:r>
      <w:r>
        <w:rPr>
          <w:lang w:val="en-GB"/>
        </w:rPr>
        <w:t xml:space="preserve">to allow </w:t>
      </w:r>
      <w:r w:rsidRPr="00E07A49">
        <w:rPr>
          <w:lang w:val="en-GB"/>
        </w:rPr>
        <w:t xml:space="preserve">assignment of the </w:t>
      </w:r>
      <w:r w:rsidRPr="00E07A49">
        <w:rPr>
          <w:i/>
          <w:iCs/>
          <w:lang w:val="en-GB"/>
        </w:rPr>
        <w:t xml:space="preserve">A. </w:t>
      </w:r>
      <w:proofErr w:type="spellStart"/>
      <w:r w:rsidRPr="00E07A49">
        <w:rPr>
          <w:i/>
          <w:iCs/>
          <w:lang w:val="en-GB"/>
        </w:rPr>
        <w:t>wollastoni</w:t>
      </w:r>
      <w:proofErr w:type="spellEnd"/>
      <w:r w:rsidRPr="00E07A49">
        <w:rPr>
          <w:lang w:val="en-GB"/>
        </w:rPr>
        <w:t xml:space="preserve"> group to a subgenus of its own. </w:t>
      </w:r>
      <w:r>
        <w:rPr>
          <w:lang w:val="en-GB"/>
        </w:rPr>
        <w:t xml:space="preserve">Morphological </w:t>
      </w:r>
      <w:r w:rsidRPr="00E07A49">
        <w:rPr>
          <w:lang w:val="en-GB"/>
        </w:rPr>
        <w:t xml:space="preserve">differences between the species of the </w:t>
      </w:r>
      <w:r w:rsidRPr="00E07A49">
        <w:rPr>
          <w:i/>
          <w:iCs/>
          <w:lang w:val="en-GB"/>
        </w:rPr>
        <w:t xml:space="preserve">A. </w:t>
      </w:r>
      <w:proofErr w:type="spellStart"/>
      <w:r w:rsidRPr="00E07A49">
        <w:rPr>
          <w:i/>
          <w:iCs/>
          <w:lang w:val="en-GB"/>
        </w:rPr>
        <w:t>wollastoni</w:t>
      </w:r>
      <w:proofErr w:type="spellEnd"/>
      <w:r w:rsidRPr="00E07A49">
        <w:rPr>
          <w:lang w:val="en-GB"/>
        </w:rPr>
        <w:t xml:space="preserve"> group and mainland European species of the subgenus </w:t>
      </w:r>
      <w:proofErr w:type="spellStart"/>
      <w:r w:rsidRPr="00E07A49">
        <w:rPr>
          <w:i/>
          <w:iCs/>
          <w:lang w:val="en-GB"/>
        </w:rPr>
        <w:t>Micrandrena</w:t>
      </w:r>
      <w:proofErr w:type="spellEnd"/>
      <w:r w:rsidRPr="00E07A49">
        <w:rPr>
          <w:lang w:val="en-GB"/>
        </w:rPr>
        <w:t xml:space="preserve"> </w:t>
      </w:r>
      <w:proofErr w:type="gramStart"/>
      <w:r w:rsidRPr="00E07A49">
        <w:rPr>
          <w:lang w:val="en-GB"/>
        </w:rPr>
        <w:t>are also confirmed</w:t>
      </w:r>
      <w:proofErr w:type="gramEnd"/>
      <w:r w:rsidRPr="00E07A49">
        <w:rPr>
          <w:lang w:val="en-GB"/>
        </w:rPr>
        <w:t xml:space="preserve"> by the results of the molecular genetic analysis presented here. </w:t>
      </w:r>
    </w:p>
    <w:p w:rsidR="00972747" w:rsidRPr="00265F9D" w:rsidRDefault="00972747" w:rsidP="00972747">
      <w:pPr>
        <w:pStyle w:val="Listenabsatz"/>
        <w:autoSpaceDE w:val="0"/>
        <w:autoSpaceDN w:val="0"/>
        <w:adjustRightInd w:val="0"/>
        <w:spacing w:line="360" w:lineRule="auto"/>
        <w:ind w:left="0"/>
        <w:jc w:val="both"/>
        <w:rPr>
          <w:lang w:val="en-GB"/>
        </w:rPr>
      </w:pPr>
    </w:p>
    <w:p w:rsidR="00972747" w:rsidRPr="00265F9D" w:rsidRDefault="00972747" w:rsidP="00972747">
      <w:pPr>
        <w:spacing w:line="360" w:lineRule="auto"/>
        <w:jc w:val="both"/>
        <w:rPr>
          <w:b/>
          <w:bCs/>
          <w:i/>
          <w:iCs/>
          <w:lang w:val="en-GB"/>
        </w:rPr>
      </w:pPr>
      <w:r w:rsidRPr="00265F9D">
        <w:rPr>
          <w:b/>
          <w:bCs/>
          <w:i/>
          <w:iCs/>
          <w:lang w:val="en-GB"/>
        </w:rPr>
        <w:t>References</w:t>
      </w:r>
    </w:p>
    <w:p w:rsidR="00972747" w:rsidRPr="00265F9D" w:rsidRDefault="00972747" w:rsidP="00972747">
      <w:pPr>
        <w:pStyle w:val="Literatur"/>
        <w:spacing w:beforeLines="60" w:before="144" w:line="360" w:lineRule="auto"/>
        <w:rPr>
          <w:sz w:val="24"/>
          <w:szCs w:val="24"/>
          <w:lang w:val="en-GB"/>
        </w:rPr>
      </w:pPr>
      <w:r w:rsidRPr="00265F9D">
        <w:rPr>
          <w:smallCaps/>
          <w:sz w:val="24"/>
          <w:szCs w:val="24"/>
          <w:lang w:val="en-GB"/>
        </w:rPr>
        <w:t xml:space="preserve">Blank S.M. &amp; Kraus M. (1994): </w:t>
      </w:r>
      <w:r w:rsidRPr="00265F9D">
        <w:rPr>
          <w:sz w:val="24"/>
          <w:szCs w:val="24"/>
          <w:lang w:val="en-GB"/>
        </w:rPr>
        <w:t xml:space="preserve">The nominal taxa described by K. </w:t>
      </w:r>
      <w:proofErr w:type="spellStart"/>
      <w:r w:rsidRPr="00265F9D">
        <w:rPr>
          <w:sz w:val="24"/>
          <w:szCs w:val="24"/>
          <w:lang w:val="en-GB"/>
        </w:rPr>
        <w:t>Warncke</w:t>
      </w:r>
      <w:proofErr w:type="spellEnd"/>
      <w:r w:rsidRPr="00265F9D">
        <w:rPr>
          <w:sz w:val="24"/>
          <w:szCs w:val="24"/>
          <w:lang w:val="en-GB"/>
        </w:rPr>
        <w:t xml:space="preserve"> and their types (</w:t>
      </w:r>
      <w:proofErr w:type="spellStart"/>
      <w:r w:rsidRPr="00265F9D">
        <w:rPr>
          <w:sz w:val="24"/>
          <w:szCs w:val="24"/>
          <w:lang w:val="en-GB"/>
        </w:rPr>
        <w:t>Insecta</w:t>
      </w:r>
      <w:proofErr w:type="spellEnd"/>
      <w:r w:rsidRPr="00265F9D">
        <w:rPr>
          <w:sz w:val="24"/>
          <w:szCs w:val="24"/>
          <w:lang w:val="en-GB"/>
        </w:rPr>
        <w:t xml:space="preserve">, Hymenoptera, </w:t>
      </w:r>
      <w:proofErr w:type="spellStart"/>
      <w:r w:rsidRPr="00265F9D">
        <w:rPr>
          <w:sz w:val="24"/>
          <w:szCs w:val="24"/>
          <w:lang w:val="en-GB"/>
        </w:rPr>
        <w:t>Apoidea</w:t>
      </w:r>
      <w:proofErr w:type="spellEnd"/>
      <w:r w:rsidRPr="00265F9D">
        <w:rPr>
          <w:sz w:val="24"/>
          <w:szCs w:val="24"/>
          <w:lang w:val="en-GB"/>
        </w:rPr>
        <w:t xml:space="preserve">). </w:t>
      </w:r>
      <w:r w:rsidRPr="00265F9D">
        <w:rPr>
          <w:rFonts w:eastAsia="TimesNewRoman"/>
          <w:color w:val="231F20"/>
          <w:sz w:val="24"/>
          <w:szCs w:val="24"/>
          <w:lang w:val="en-GB"/>
        </w:rPr>
        <w:t xml:space="preserve">- </w:t>
      </w:r>
      <w:r w:rsidRPr="00265F9D">
        <w:rPr>
          <w:sz w:val="24"/>
          <w:szCs w:val="24"/>
          <w:lang w:val="en-GB"/>
        </w:rPr>
        <w:t xml:space="preserve">Linzer biol. </w:t>
      </w:r>
      <w:proofErr w:type="spellStart"/>
      <w:r w:rsidRPr="00265F9D">
        <w:rPr>
          <w:sz w:val="24"/>
          <w:szCs w:val="24"/>
          <w:lang w:val="en-GB"/>
        </w:rPr>
        <w:t>Beitr</w:t>
      </w:r>
      <w:proofErr w:type="spellEnd"/>
      <w:r w:rsidRPr="00265F9D">
        <w:rPr>
          <w:sz w:val="24"/>
          <w:szCs w:val="24"/>
          <w:lang w:val="en-GB"/>
        </w:rPr>
        <w:t xml:space="preserve">. </w:t>
      </w:r>
      <w:proofErr w:type="gramStart"/>
      <w:r w:rsidRPr="00265F9D">
        <w:rPr>
          <w:b/>
          <w:sz w:val="24"/>
          <w:szCs w:val="24"/>
          <w:lang w:val="en-GB"/>
        </w:rPr>
        <w:t>26</w:t>
      </w:r>
      <w:proofErr w:type="gramEnd"/>
      <w:r w:rsidRPr="00265F9D">
        <w:rPr>
          <w:sz w:val="24"/>
          <w:szCs w:val="24"/>
          <w:lang w:val="en-GB"/>
        </w:rPr>
        <w:t xml:space="preserve"> (2): 665-761.</w:t>
      </w:r>
    </w:p>
    <w:p w:rsidR="00972747" w:rsidRPr="00265F9D" w:rsidRDefault="00972747" w:rsidP="00972747">
      <w:pPr>
        <w:autoSpaceDE w:val="0"/>
        <w:autoSpaceDN w:val="0"/>
        <w:adjustRightInd w:val="0"/>
        <w:spacing w:beforeLines="60" w:before="144" w:line="360" w:lineRule="auto"/>
        <w:ind w:left="284" w:hanging="284"/>
        <w:jc w:val="both"/>
        <w:rPr>
          <w:lang w:val="en-GB"/>
        </w:rPr>
      </w:pPr>
      <w:proofErr w:type="spellStart"/>
      <w:r w:rsidRPr="00265F9D">
        <w:rPr>
          <w:smallCaps/>
          <w:lang w:val="en-GB"/>
        </w:rPr>
        <w:t>Dubitzky</w:t>
      </w:r>
      <w:proofErr w:type="spellEnd"/>
      <w:r w:rsidRPr="00265F9D">
        <w:rPr>
          <w:lang w:val="en-GB"/>
        </w:rPr>
        <w:t xml:space="preserve"> A. (2006): Studies in phylogeny and biosystematics of bees: The bee genus </w:t>
      </w:r>
      <w:proofErr w:type="spellStart"/>
      <w:r w:rsidRPr="00265F9D">
        <w:rPr>
          <w:i/>
          <w:iCs/>
          <w:lang w:val="en-GB"/>
        </w:rPr>
        <w:t>Andrena</w:t>
      </w:r>
      <w:proofErr w:type="spellEnd"/>
      <w:r w:rsidRPr="00265F9D">
        <w:rPr>
          <w:lang w:val="en-GB"/>
        </w:rPr>
        <w:t xml:space="preserve"> (</w:t>
      </w:r>
      <w:proofErr w:type="spellStart"/>
      <w:r w:rsidRPr="00265F9D">
        <w:rPr>
          <w:lang w:val="en-GB"/>
        </w:rPr>
        <w:t>Andrenidae</w:t>
      </w:r>
      <w:proofErr w:type="spellEnd"/>
      <w:r w:rsidRPr="00265F9D">
        <w:rPr>
          <w:lang w:val="en-GB"/>
        </w:rPr>
        <w:t xml:space="preserve">) and the tribe </w:t>
      </w:r>
      <w:proofErr w:type="spellStart"/>
      <w:r w:rsidRPr="00265F9D">
        <w:rPr>
          <w:lang w:val="en-GB"/>
        </w:rPr>
        <w:t>Anthophorini</w:t>
      </w:r>
      <w:proofErr w:type="spellEnd"/>
      <w:r w:rsidRPr="00265F9D">
        <w:rPr>
          <w:lang w:val="en-GB"/>
        </w:rPr>
        <w:t xml:space="preserve"> (</w:t>
      </w:r>
      <w:proofErr w:type="spellStart"/>
      <w:r w:rsidRPr="00265F9D">
        <w:rPr>
          <w:lang w:val="en-GB"/>
        </w:rPr>
        <w:t>Apidae</w:t>
      </w:r>
      <w:proofErr w:type="spellEnd"/>
      <w:r w:rsidRPr="00265F9D">
        <w:rPr>
          <w:lang w:val="en-GB"/>
        </w:rPr>
        <w:t>) (</w:t>
      </w:r>
      <w:proofErr w:type="spellStart"/>
      <w:r w:rsidRPr="00265F9D">
        <w:rPr>
          <w:lang w:val="en-GB"/>
        </w:rPr>
        <w:t>Insecta</w:t>
      </w:r>
      <w:proofErr w:type="spellEnd"/>
      <w:r w:rsidRPr="00265F9D">
        <w:rPr>
          <w:lang w:val="en-GB"/>
        </w:rPr>
        <w:t xml:space="preserve">: Hymenoptera: </w:t>
      </w:r>
      <w:proofErr w:type="spellStart"/>
      <w:r w:rsidRPr="00265F9D">
        <w:rPr>
          <w:lang w:val="en-GB"/>
        </w:rPr>
        <w:t>Apoidea</w:t>
      </w:r>
      <w:proofErr w:type="spellEnd"/>
      <w:r w:rsidRPr="00265F9D">
        <w:rPr>
          <w:lang w:val="en-GB"/>
        </w:rPr>
        <w:t>). Dissertation, Ludwig-</w:t>
      </w:r>
      <w:proofErr w:type="spellStart"/>
      <w:r w:rsidRPr="00265F9D">
        <w:rPr>
          <w:lang w:val="en-GB"/>
        </w:rPr>
        <w:t>Maximilians</w:t>
      </w:r>
      <w:proofErr w:type="spellEnd"/>
      <w:r w:rsidRPr="00265F9D">
        <w:rPr>
          <w:lang w:val="en-GB"/>
        </w:rPr>
        <w:t>-University, Munich, Germany.</w:t>
      </w:r>
    </w:p>
    <w:p w:rsidR="00972747" w:rsidRPr="002A0877" w:rsidRDefault="00972747" w:rsidP="00972747">
      <w:pPr>
        <w:spacing w:beforeLines="60" w:before="144" w:line="360" w:lineRule="auto"/>
        <w:ind w:left="284" w:hanging="284"/>
        <w:jc w:val="both"/>
      </w:pPr>
      <w:proofErr w:type="spellStart"/>
      <w:r w:rsidRPr="00265F9D">
        <w:rPr>
          <w:smallCaps/>
          <w:lang w:val="en-GB"/>
        </w:rPr>
        <w:t>Dubitzky</w:t>
      </w:r>
      <w:proofErr w:type="spellEnd"/>
      <w:r w:rsidRPr="00265F9D">
        <w:rPr>
          <w:lang w:val="en-GB"/>
        </w:rPr>
        <w:t xml:space="preserve"> A., </w:t>
      </w:r>
      <w:r w:rsidRPr="00265F9D">
        <w:rPr>
          <w:smallCaps/>
          <w:lang w:val="en-GB"/>
        </w:rPr>
        <w:t>Plant</w:t>
      </w:r>
      <w:r w:rsidRPr="00265F9D">
        <w:rPr>
          <w:lang w:val="en-GB"/>
        </w:rPr>
        <w:t xml:space="preserve"> J. &amp; K. </w:t>
      </w:r>
      <w:proofErr w:type="spellStart"/>
      <w:r w:rsidRPr="00265F9D">
        <w:rPr>
          <w:smallCaps/>
          <w:lang w:val="en-GB"/>
        </w:rPr>
        <w:t>Schönitzer</w:t>
      </w:r>
      <w:proofErr w:type="spellEnd"/>
      <w:r w:rsidRPr="00265F9D">
        <w:rPr>
          <w:lang w:val="en-GB"/>
        </w:rPr>
        <w:t xml:space="preserve"> (2010): Phylogeny of the bee genus </w:t>
      </w:r>
      <w:proofErr w:type="spellStart"/>
      <w:r w:rsidRPr="00265F9D">
        <w:rPr>
          <w:i/>
          <w:iCs/>
          <w:lang w:val="en-GB"/>
        </w:rPr>
        <w:t>Andrena</w:t>
      </w:r>
      <w:proofErr w:type="spellEnd"/>
      <w:r w:rsidRPr="00265F9D">
        <w:rPr>
          <w:lang w:val="en-GB"/>
        </w:rPr>
        <w:t xml:space="preserve"> </w:t>
      </w:r>
      <w:proofErr w:type="spellStart"/>
      <w:r w:rsidRPr="00265F9D">
        <w:rPr>
          <w:smallCaps/>
          <w:lang w:val="en-GB"/>
        </w:rPr>
        <w:t>Fabricius</w:t>
      </w:r>
      <w:proofErr w:type="spellEnd"/>
      <w:r w:rsidRPr="00265F9D">
        <w:rPr>
          <w:lang w:val="en-GB"/>
        </w:rPr>
        <w:t xml:space="preserve"> based on morphology</w:t>
      </w:r>
      <w:r w:rsidRPr="00265F9D">
        <w:rPr>
          <w:rFonts w:eastAsia="TimesNewRoman"/>
          <w:lang w:val="en-GB"/>
        </w:rPr>
        <w:t xml:space="preserve"> (Hymenoptera: </w:t>
      </w:r>
      <w:proofErr w:type="spellStart"/>
      <w:r w:rsidRPr="00265F9D">
        <w:rPr>
          <w:rFonts w:eastAsia="TimesNewRoman"/>
          <w:lang w:val="en-GB"/>
        </w:rPr>
        <w:t>Andrenidae</w:t>
      </w:r>
      <w:proofErr w:type="spellEnd"/>
      <w:r w:rsidRPr="00265F9D">
        <w:rPr>
          <w:rFonts w:eastAsia="TimesNewRoman"/>
          <w:lang w:val="en-GB"/>
        </w:rPr>
        <w:t xml:space="preserve">). – Mitt. </w:t>
      </w:r>
      <w:r w:rsidRPr="00A5239F">
        <w:rPr>
          <w:rFonts w:eastAsia="TimesNewRoman"/>
        </w:rPr>
        <w:t xml:space="preserve">Münch. </w:t>
      </w:r>
      <w:proofErr w:type="spellStart"/>
      <w:r w:rsidRPr="00A5239F">
        <w:rPr>
          <w:rFonts w:eastAsia="TimesNewRoman"/>
        </w:rPr>
        <w:t>Ent</w:t>
      </w:r>
      <w:proofErr w:type="spellEnd"/>
      <w:r w:rsidRPr="00A5239F">
        <w:rPr>
          <w:rFonts w:eastAsia="TimesNewRoman"/>
        </w:rPr>
        <w:t>. Ges. 100: 137-202.</w:t>
      </w:r>
      <w:r w:rsidRPr="002A0877">
        <w:t xml:space="preserve"> </w:t>
      </w:r>
    </w:p>
    <w:p w:rsidR="00972747" w:rsidRPr="00265F9D" w:rsidRDefault="00972747" w:rsidP="00972747">
      <w:pPr>
        <w:pStyle w:val="StandardWeb"/>
        <w:spacing w:before="0" w:beforeAutospacing="0" w:after="60" w:afterAutospacing="0" w:line="360" w:lineRule="auto"/>
        <w:ind w:left="284" w:hanging="284"/>
        <w:jc w:val="both"/>
        <w:rPr>
          <w:rFonts w:eastAsia="TimesNewRoman"/>
          <w:color w:val="211E1E"/>
          <w:lang w:val="en-GB"/>
        </w:rPr>
      </w:pPr>
      <w:proofErr w:type="spellStart"/>
      <w:r w:rsidRPr="00004165">
        <w:rPr>
          <w:rFonts w:eastAsia="TimesNewRoman"/>
          <w:smallCaps/>
          <w:color w:val="211E1E"/>
        </w:rPr>
        <w:t>Gusenleitner</w:t>
      </w:r>
      <w:proofErr w:type="spellEnd"/>
      <w:r w:rsidRPr="00004165">
        <w:rPr>
          <w:rFonts w:eastAsia="TimesNewRoman"/>
          <w:smallCaps/>
          <w:color w:val="211E1E"/>
        </w:rPr>
        <w:t xml:space="preserve"> F. &amp; M. Schwarz</w:t>
      </w:r>
      <w:r w:rsidRPr="00004165">
        <w:rPr>
          <w:rFonts w:eastAsia="TimesNewRoman"/>
          <w:color w:val="211E1E"/>
        </w:rPr>
        <w:t xml:space="preserve"> (2002): Weltweite Checkliste der Bienengattung </w:t>
      </w:r>
      <w:proofErr w:type="spellStart"/>
      <w:r w:rsidRPr="00004165">
        <w:rPr>
          <w:i/>
          <w:iCs/>
          <w:color w:val="211E1E"/>
        </w:rPr>
        <w:t>Andrena</w:t>
      </w:r>
      <w:proofErr w:type="spellEnd"/>
      <w:r w:rsidRPr="00004165">
        <w:rPr>
          <w:i/>
          <w:iCs/>
          <w:color w:val="211E1E"/>
        </w:rPr>
        <w:t xml:space="preserve"> </w:t>
      </w:r>
      <w:r w:rsidRPr="00004165">
        <w:rPr>
          <w:rFonts w:eastAsia="TimesNewRoman"/>
          <w:color w:val="211E1E"/>
        </w:rPr>
        <w:t xml:space="preserve">mit Bemerkungen und </w:t>
      </w:r>
      <w:proofErr w:type="spellStart"/>
      <w:r w:rsidRPr="00004165">
        <w:rPr>
          <w:rFonts w:eastAsia="TimesNewRoman"/>
          <w:color w:val="211E1E"/>
        </w:rPr>
        <w:t>Ergänzungen</w:t>
      </w:r>
      <w:proofErr w:type="spellEnd"/>
      <w:r w:rsidRPr="00004165">
        <w:rPr>
          <w:rFonts w:eastAsia="TimesNewRoman"/>
          <w:color w:val="211E1E"/>
        </w:rPr>
        <w:t xml:space="preserve"> zu </w:t>
      </w:r>
      <w:proofErr w:type="spellStart"/>
      <w:r w:rsidRPr="00004165">
        <w:rPr>
          <w:rFonts w:eastAsia="TimesNewRoman"/>
          <w:color w:val="211E1E"/>
        </w:rPr>
        <w:t>paläarktischen</w:t>
      </w:r>
      <w:proofErr w:type="spellEnd"/>
      <w:r w:rsidRPr="00004165">
        <w:rPr>
          <w:rFonts w:eastAsia="TimesNewRoman"/>
          <w:color w:val="211E1E"/>
        </w:rPr>
        <w:t xml:space="preserve"> Arten. </w:t>
      </w:r>
      <w:r w:rsidRPr="00265F9D">
        <w:rPr>
          <w:rFonts w:eastAsia="TimesNewRoman"/>
          <w:color w:val="211E1E"/>
          <w:lang w:val="en-GB"/>
        </w:rPr>
        <w:t xml:space="preserve">(Hymenoptera, </w:t>
      </w:r>
      <w:proofErr w:type="spellStart"/>
      <w:r w:rsidRPr="00265F9D">
        <w:rPr>
          <w:rFonts w:eastAsia="TimesNewRoman"/>
          <w:color w:val="211E1E"/>
          <w:lang w:val="en-GB"/>
        </w:rPr>
        <w:t>Apidae</w:t>
      </w:r>
      <w:proofErr w:type="spellEnd"/>
      <w:r w:rsidRPr="00265F9D">
        <w:rPr>
          <w:rFonts w:eastAsia="TimesNewRoman"/>
          <w:color w:val="211E1E"/>
          <w:lang w:val="en-GB"/>
        </w:rPr>
        <w:t xml:space="preserve">, </w:t>
      </w:r>
      <w:proofErr w:type="spellStart"/>
      <w:r w:rsidRPr="00265F9D">
        <w:rPr>
          <w:rFonts w:eastAsia="TimesNewRoman"/>
          <w:color w:val="211E1E"/>
          <w:lang w:val="en-GB"/>
        </w:rPr>
        <w:t>Andreninae</w:t>
      </w:r>
      <w:proofErr w:type="spellEnd"/>
      <w:r w:rsidRPr="00265F9D">
        <w:rPr>
          <w:rFonts w:eastAsia="TimesNewRoman"/>
          <w:color w:val="211E1E"/>
          <w:lang w:val="en-GB"/>
        </w:rPr>
        <w:t xml:space="preserve">, </w:t>
      </w:r>
      <w:proofErr w:type="spellStart"/>
      <w:r w:rsidRPr="00265F9D">
        <w:rPr>
          <w:i/>
          <w:iCs/>
          <w:color w:val="211E1E"/>
          <w:lang w:val="en-GB"/>
        </w:rPr>
        <w:t>Andrena</w:t>
      </w:r>
      <w:proofErr w:type="spellEnd"/>
      <w:r w:rsidRPr="00265F9D">
        <w:rPr>
          <w:rFonts w:eastAsia="TimesNewRoman"/>
          <w:color w:val="211E1E"/>
          <w:lang w:val="en-GB"/>
        </w:rPr>
        <w:t xml:space="preserve">). - </w:t>
      </w:r>
      <w:proofErr w:type="spellStart"/>
      <w:r w:rsidRPr="00265F9D">
        <w:rPr>
          <w:rFonts w:eastAsia="TimesNewRoman"/>
          <w:color w:val="211E1E"/>
          <w:lang w:val="en-GB"/>
        </w:rPr>
        <w:t>Entomofauna</w:t>
      </w:r>
      <w:proofErr w:type="spellEnd"/>
      <w:r w:rsidRPr="00265F9D">
        <w:rPr>
          <w:rFonts w:eastAsia="TimesNewRoman"/>
          <w:color w:val="211E1E"/>
          <w:lang w:val="en-GB"/>
        </w:rPr>
        <w:t xml:space="preserve">, Suppl. </w:t>
      </w:r>
      <w:r w:rsidRPr="00265F9D">
        <w:rPr>
          <w:b/>
          <w:bCs/>
          <w:color w:val="211E1E"/>
          <w:lang w:val="en-GB"/>
        </w:rPr>
        <w:t>12</w:t>
      </w:r>
      <w:r w:rsidRPr="00265F9D">
        <w:rPr>
          <w:rFonts w:eastAsia="TimesNewRoman"/>
          <w:color w:val="211E1E"/>
          <w:lang w:val="en-GB"/>
        </w:rPr>
        <w:t xml:space="preserve">: 1-1280. </w:t>
      </w:r>
    </w:p>
    <w:p w:rsidR="00972747" w:rsidRPr="00265F9D" w:rsidRDefault="00972747" w:rsidP="00972747">
      <w:pPr>
        <w:pStyle w:val="Literatur"/>
        <w:spacing w:before="0" w:after="60" w:line="360" w:lineRule="auto"/>
        <w:rPr>
          <w:sz w:val="24"/>
          <w:szCs w:val="24"/>
          <w:lang w:val="en-GB"/>
        </w:rPr>
      </w:pPr>
      <w:proofErr w:type="spellStart"/>
      <w:r w:rsidRPr="00265F9D">
        <w:rPr>
          <w:smallCaps/>
          <w:sz w:val="24"/>
          <w:szCs w:val="24"/>
          <w:lang w:val="en-GB"/>
        </w:rPr>
        <w:t>Kratochwil</w:t>
      </w:r>
      <w:proofErr w:type="spellEnd"/>
      <w:r w:rsidRPr="00265F9D">
        <w:rPr>
          <w:sz w:val="24"/>
          <w:szCs w:val="24"/>
          <w:lang w:val="en-GB"/>
        </w:rPr>
        <w:t xml:space="preserve"> A. (2015): Revision of the </w:t>
      </w:r>
      <w:proofErr w:type="spellStart"/>
      <w:r w:rsidRPr="00265F9D">
        <w:rPr>
          <w:i/>
          <w:iCs/>
          <w:sz w:val="24"/>
          <w:szCs w:val="24"/>
          <w:lang w:val="en-GB"/>
        </w:rPr>
        <w:t>Andrena</w:t>
      </w:r>
      <w:proofErr w:type="spellEnd"/>
      <w:r w:rsidRPr="00265F9D">
        <w:rPr>
          <w:sz w:val="24"/>
          <w:szCs w:val="24"/>
          <w:lang w:val="en-GB"/>
        </w:rPr>
        <w:t xml:space="preserve"> (</w:t>
      </w:r>
      <w:proofErr w:type="spellStart"/>
      <w:r w:rsidRPr="00265F9D">
        <w:rPr>
          <w:i/>
          <w:iCs/>
          <w:sz w:val="24"/>
          <w:szCs w:val="24"/>
          <w:lang w:val="en-GB"/>
        </w:rPr>
        <w:t>Micrandrena</w:t>
      </w:r>
      <w:proofErr w:type="spellEnd"/>
      <w:r w:rsidRPr="00265F9D">
        <w:rPr>
          <w:sz w:val="24"/>
          <w:szCs w:val="24"/>
          <w:lang w:val="en-GB"/>
        </w:rPr>
        <w:t xml:space="preserve">) </w:t>
      </w:r>
      <w:proofErr w:type="spellStart"/>
      <w:r w:rsidRPr="00265F9D">
        <w:rPr>
          <w:i/>
          <w:iCs/>
          <w:sz w:val="24"/>
          <w:szCs w:val="24"/>
          <w:lang w:val="en-GB"/>
        </w:rPr>
        <w:t>tiaretta</w:t>
      </w:r>
      <w:proofErr w:type="spellEnd"/>
      <w:r w:rsidRPr="00265F9D">
        <w:rPr>
          <w:sz w:val="24"/>
          <w:szCs w:val="24"/>
          <w:lang w:val="en-GB"/>
        </w:rPr>
        <w:t xml:space="preserve"> group: </w:t>
      </w:r>
      <w:proofErr w:type="spellStart"/>
      <w:r w:rsidRPr="00265F9D">
        <w:rPr>
          <w:sz w:val="24"/>
          <w:szCs w:val="24"/>
          <w:lang w:val="en-GB"/>
        </w:rPr>
        <w:t>redescription</w:t>
      </w:r>
      <w:proofErr w:type="spellEnd"/>
      <w:r w:rsidRPr="00265F9D">
        <w:rPr>
          <w:sz w:val="24"/>
          <w:szCs w:val="24"/>
          <w:lang w:val="en-GB"/>
        </w:rPr>
        <w:t xml:space="preserve"> of </w:t>
      </w:r>
      <w:r w:rsidRPr="00265F9D">
        <w:rPr>
          <w:i/>
          <w:iCs/>
          <w:sz w:val="24"/>
          <w:szCs w:val="24"/>
          <w:lang w:val="en-GB"/>
        </w:rPr>
        <w:t xml:space="preserve">A. </w:t>
      </w:r>
      <w:proofErr w:type="spellStart"/>
      <w:r w:rsidRPr="00265F9D">
        <w:rPr>
          <w:i/>
          <w:iCs/>
          <w:sz w:val="24"/>
          <w:szCs w:val="24"/>
          <w:lang w:val="en-GB"/>
        </w:rPr>
        <w:t>tiaretta</w:t>
      </w:r>
      <w:proofErr w:type="spellEnd"/>
      <w:r w:rsidRPr="00265F9D">
        <w:rPr>
          <w:sz w:val="24"/>
          <w:szCs w:val="24"/>
          <w:lang w:val="en-GB"/>
        </w:rPr>
        <w:t xml:space="preserve"> </w:t>
      </w:r>
      <w:proofErr w:type="spellStart"/>
      <w:r w:rsidRPr="00265F9D">
        <w:rPr>
          <w:sz w:val="24"/>
          <w:szCs w:val="24"/>
          <w:lang w:val="en-GB"/>
        </w:rPr>
        <w:t>Warncke</w:t>
      </w:r>
      <w:proofErr w:type="spellEnd"/>
      <w:r w:rsidRPr="00265F9D">
        <w:rPr>
          <w:sz w:val="24"/>
          <w:szCs w:val="24"/>
          <w:lang w:val="en-GB"/>
        </w:rPr>
        <w:t xml:space="preserve"> (1974) and description of two new species (</w:t>
      </w:r>
      <w:r w:rsidRPr="00265F9D">
        <w:rPr>
          <w:i/>
          <w:iCs/>
          <w:sz w:val="24"/>
          <w:szCs w:val="24"/>
          <w:lang w:val="en-GB"/>
        </w:rPr>
        <w:t xml:space="preserve">A. </w:t>
      </w:r>
      <w:proofErr w:type="spellStart"/>
      <w:proofErr w:type="gramStart"/>
      <w:r w:rsidRPr="00265F9D">
        <w:rPr>
          <w:i/>
          <w:iCs/>
          <w:sz w:val="24"/>
          <w:szCs w:val="24"/>
          <w:lang w:val="en-GB"/>
        </w:rPr>
        <w:t>cyrenaica</w:t>
      </w:r>
      <w:proofErr w:type="spellEnd"/>
      <w:proofErr w:type="gramEnd"/>
      <w:r w:rsidRPr="00265F9D">
        <w:rPr>
          <w:sz w:val="24"/>
          <w:szCs w:val="24"/>
          <w:lang w:val="en-GB"/>
        </w:rPr>
        <w:t xml:space="preserve"> </w:t>
      </w:r>
      <w:proofErr w:type="spellStart"/>
      <w:r w:rsidRPr="00265F9D">
        <w:rPr>
          <w:sz w:val="24"/>
          <w:szCs w:val="24"/>
          <w:lang w:val="en-GB"/>
        </w:rPr>
        <w:t>nov.sp</w:t>
      </w:r>
      <w:proofErr w:type="spellEnd"/>
      <w:r w:rsidRPr="00265F9D">
        <w:rPr>
          <w:sz w:val="24"/>
          <w:szCs w:val="24"/>
          <w:lang w:val="en-GB"/>
        </w:rPr>
        <w:t xml:space="preserve">. and </w:t>
      </w:r>
      <w:r w:rsidRPr="00265F9D">
        <w:rPr>
          <w:i/>
          <w:iCs/>
          <w:sz w:val="24"/>
          <w:szCs w:val="24"/>
          <w:lang w:val="en-GB"/>
        </w:rPr>
        <w:t xml:space="preserve">A. </w:t>
      </w:r>
      <w:proofErr w:type="spellStart"/>
      <w:r w:rsidRPr="00265F9D">
        <w:rPr>
          <w:i/>
          <w:iCs/>
          <w:sz w:val="24"/>
          <w:szCs w:val="24"/>
          <w:lang w:val="en-GB"/>
        </w:rPr>
        <w:t>orientalis</w:t>
      </w:r>
      <w:proofErr w:type="spellEnd"/>
      <w:r w:rsidRPr="00265F9D">
        <w:rPr>
          <w:sz w:val="24"/>
          <w:szCs w:val="24"/>
          <w:lang w:val="en-GB"/>
        </w:rPr>
        <w:t xml:space="preserve"> </w:t>
      </w:r>
      <w:proofErr w:type="spellStart"/>
      <w:r w:rsidRPr="00265F9D">
        <w:rPr>
          <w:sz w:val="24"/>
          <w:szCs w:val="24"/>
          <w:lang w:val="en-GB"/>
        </w:rPr>
        <w:t>nov.sp</w:t>
      </w:r>
      <w:proofErr w:type="spellEnd"/>
      <w:r w:rsidRPr="00265F9D">
        <w:rPr>
          <w:sz w:val="24"/>
          <w:szCs w:val="24"/>
          <w:lang w:val="en-GB"/>
        </w:rPr>
        <w:t xml:space="preserve">.) demarcating the central and eastern part of the range (Libya, Israel, Syria). </w:t>
      </w:r>
      <w:r w:rsidRPr="00265F9D">
        <w:rPr>
          <w:rFonts w:eastAsia="TimesNewRoman"/>
          <w:color w:val="231F20"/>
          <w:sz w:val="24"/>
          <w:szCs w:val="24"/>
          <w:lang w:val="en-GB"/>
        </w:rPr>
        <w:t>-</w:t>
      </w:r>
      <w:r w:rsidRPr="00265F9D">
        <w:rPr>
          <w:sz w:val="24"/>
          <w:szCs w:val="24"/>
          <w:lang w:val="en-GB"/>
        </w:rPr>
        <w:t xml:space="preserve"> Linzer biol. </w:t>
      </w:r>
      <w:proofErr w:type="spellStart"/>
      <w:r w:rsidRPr="00265F9D">
        <w:rPr>
          <w:sz w:val="24"/>
          <w:szCs w:val="24"/>
          <w:lang w:val="en-GB"/>
        </w:rPr>
        <w:t>Beiträge</w:t>
      </w:r>
      <w:proofErr w:type="spellEnd"/>
      <w:r w:rsidRPr="00265F9D">
        <w:rPr>
          <w:sz w:val="24"/>
          <w:szCs w:val="24"/>
          <w:lang w:val="en-GB"/>
        </w:rPr>
        <w:t xml:space="preserve"> </w:t>
      </w:r>
      <w:r w:rsidRPr="00265F9D">
        <w:rPr>
          <w:b/>
          <w:bCs/>
          <w:sz w:val="24"/>
          <w:szCs w:val="24"/>
          <w:lang w:val="en-GB"/>
        </w:rPr>
        <w:t>47</w:t>
      </w:r>
      <w:r w:rsidRPr="00265F9D">
        <w:rPr>
          <w:sz w:val="24"/>
          <w:szCs w:val="24"/>
          <w:lang w:val="en-GB"/>
        </w:rPr>
        <w:t xml:space="preserve"> (2): 1403-1437.</w:t>
      </w:r>
    </w:p>
    <w:p w:rsidR="00972747" w:rsidRPr="001D55F7" w:rsidRDefault="00972747" w:rsidP="00972747">
      <w:pPr>
        <w:spacing w:after="60" w:line="360" w:lineRule="auto"/>
        <w:ind w:left="284" w:hanging="284"/>
        <w:jc w:val="both"/>
        <w:rPr>
          <w:lang w:val="pt-PT"/>
        </w:rPr>
      </w:pPr>
      <w:proofErr w:type="spellStart"/>
      <w:r w:rsidRPr="00265F9D">
        <w:rPr>
          <w:bCs/>
          <w:smallCaps/>
          <w:lang w:val="en-GB"/>
        </w:rPr>
        <w:t>Kratochwil</w:t>
      </w:r>
      <w:proofErr w:type="spellEnd"/>
      <w:r w:rsidRPr="00265F9D">
        <w:rPr>
          <w:bCs/>
          <w:smallCaps/>
          <w:lang w:val="en-GB"/>
        </w:rPr>
        <w:t xml:space="preserve"> A. (</w:t>
      </w:r>
      <w:r w:rsidRPr="00265F9D">
        <w:rPr>
          <w:bCs/>
          <w:lang w:val="en-GB"/>
        </w:rPr>
        <w:t>2020</w:t>
      </w:r>
      <w:r w:rsidRPr="00265F9D">
        <w:rPr>
          <w:bCs/>
          <w:smallCaps/>
          <w:lang w:val="en-GB"/>
        </w:rPr>
        <w:t xml:space="preserve">): </w:t>
      </w:r>
      <w:r w:rsidRPr="00265F9D">
        <w:rPr>
          <w:lang w:val="en-GB"/>
        </w:rPr>
        <w:t>R</w:t>
      </w:r>
      <w:r w:rsidRPr="00265F9D">
        <w:rPr>
          <w:rFonts w:eastAsia="Calibri"/>
          <w:color w:val="000000"/>
          <w:lang w:val="en-GB"/>
        </w:rPr>
        <w:t>e</w:t>
      </w:r>
      <w:r w:rsidRPr="00265F9D">
        <w:rPr>
          <w:lang w:val="en-GB"/>
        </w:rPr>
        <w:t xml:space="preserve">vision of the </w:t>
      </w:r>
      <w:proofErr w:type="spellStart"/>
      <w:r w:rsidRPr="00265F9D">
        <w:rPr>
          <w:i/>
          <w:lang w:val="en-GB"/>
        </w:rPr>
        <w:t>Andrena</w:t>
      </w:r>
      <w:proofErr w:type="spellEnd"/>
      <w:r w:rsidRPr="00265F9D">
        <w:rPr>
          <w:i/>
          <w:lang w:val="en-GB"/>
        </w:rPr>
        <w:t xml:space="preserve"> </w:t>
      </w:r>
      <w:proofErr w:type="spellStart"/>
      <w:r w:rsidRPr="00265F9D">
        <w:rPr>
          <w:i/>
          <w:lang w:val="en-GB"/>
        </w:rPr>
        <w:t>wollastoni</w:t>
      </w:r>
      <w:proofErr w:type="spellEnd"/>
      <w:r w:rsidRPr="00265F9D">
        <w:rPr>
          <w:lang w:val="en-GB"/>
        </w:rPr>
        <w:t xml:space="preserve"> group (Hymenoptera, </w:t>
      </w:r>
      <w:proofErr w:type="spellStart"/>
      <w:r w:rsidRPr="00265F9D">
        <w:rPr>
          <w:lang w:val="en-GB"/>
        </w:rPr>
        <w:t>Anthophila</w:t>
      </w:r>
      <w:proofErr w:type="spellEnd"/>
      <w:r w:rsidRPr="00265F9D">
        <w:rPr>
          <w:lang w:val="en-GB"/>
        </w:rPr>
        <w:t xml:space="preserve">, </w:t>
      </w:r>
      <w:proofErr w:type="spellStart"/>
      <w:r w:rsidRPr="00265F9D">
        <w:rPr>
          <w:lang w:val="en-GB"/>
        </w:rPr>
        <w:t>Andrenidae</w:t>
      </w:r>
      <w:proofErr w:type="spellEnd"/>
      <w:r w:rsidRPr="00265F9D">
        <w:rPr>
          <w:lang w:val="en-GB"/>
        </w:rPr>
        <w:t xml:space="preserve">) from the Madeira Archipelago and the Canary Islands: upgrading of three former subspecies and a description of three new subspecies. </w:t>
      </w:r>
      <w:r w:rsidRPr="00265F9D">
        <w:rPr>
          <w:rFonts w:eastAsia="TimesNewRoman"/>
          <w:color w:val="231F20"/>
          <w:lang w:val="en-GB"/>
        </w:rPr>
        <w:t xml:space="preserve">- </w:t>
      </w:r>
      <w:r w:rsidRPr="00265F9D">
        <w:rPr>
          <w:lang w:val="en-GB"/>
        </w:rPr>
        <w:t xml:space="preserve">Linzer biol. </w:t>
      </w:r>
      <w:r w:rsidRPr="001D55F7">
        <w:rPr>
          <w:lang w:val="pt-PT"/>
        </w:rPr>
        <w:t xml:space="preserve">Beiträge </w:t>
      </w:r>
      <w:r w:rsidRPr="001D55F7">
        <w:rPr>
          <w:b/>
          <w:bCs/>
          <w:lang w:val="pt-PT"/>
        </w:rPr>
        <w:t>52</w:t>
      </w:r>
      <w:r w:rsidRPr="001D55F7">
        <w:rPr>
          <w:lang w:val="pt-PT"/>
        </w:rPr>
        <w:t xml:space="preserve"> (1): 161-244.</w:t>
      </w:r>
    </w:p>
    <w:p w:rsidR="00972747" w:rsidRPr="00E07A49" w:rsidRDefault="00972747" w:rsidP="00972747">
      <w:pPr>
        <w:pStyle w:val="Literatur"/>
        <w:spacing w:before="0" w:after="60" w:line="360" w:lineRule="auto"/>
        <w:rPr>
          <w:sz w:val="24"/>
          <w:szCs w:val="24"/>
          <w:lang w:val="en-GB"/>
        </w:rPr>
      </w:pPr>
      <w:r w:rsidRPr="001D55F7">
        <w:rPr>
          <w:rFonts w:eastAsia="TimesNewRoman"/>
          <w:smallCaps/>
          <w:sz w:val="24"/>
          <w:szCs w:val="24"/>
          <w:lang w:val="pt-PT"/>
        </w:rPr>
        <w:lastRenderedPageBreak/>
        <w:t xml:space="preserve">Kratochwil A. &amp; E. Scheuchl </w:t>
      </w:r>
      <w:r w:rsidRPr="001D55F7">
        <w:rPr>
          <w:rFonts w:eastAsia="TimesNewRoman"/>
          <w:sz w:val="24"/>
          <w:szCs w:val="24"/>
          <w:lang w:val="pt-PT"/>
        </w:rPr>
        <w:t>(2013)</w:t>
      </w:r>
      <w:r w:rsidRPr="001D55F7">
        <w:rPr>
          <w:sz w:val="24"/>
          <w:szCs w:val="24"/>
          <w:lang w:val="pt-PT"/>
        </w:rPr>
        <w:t xml:space="preserve">: </w:t>
      </w:r>
      <w:r w:rsidRPr="001D55F7">
        <w:rPr>
          <w:i/>
          <w:iCs/>
          <w:sz w:val="24"/>
          <w:szCs w:val="24"/>
          <w:lang w:val="pt-PT"/>
        </w:rPr>
        <w:t>Andrena</w:t>
      </w:r>
      <w:r w:rsidRPr="001D55F7">
        <w:rPr>
          <w:sz w:val="24"/>
          <w:szCs w:val="24"/>
          <w:lang w:val="pt-PT"/>
        </w:rPr>
        <w:t xml:space="preserve"> (</w:t>
      </w:r>
      <w:r w:rsidRPr="001D55F7">
        <w:rPr>
          <w:i/>
          <w:sz w:val="24"/>
          <w:szCs w:val="24"/>
          <w:lang w:val="pt-PT"/>
        </w:rPr>
        <w:t>Micrandrena</w:t>
      </w:r>
      <w:r w:rsidRPr="001D55F7">
        <w:rPr>
          <w:sz w:val="24"/>
          <w:szCs w:val="24"/>
          <w:lang w:val="pt-PT"/>
        </w:rPr>
        <w:t xml:space="preserve">) </w:t>
      </w:r>
      <w:r w:rsidRPr="001D55F7">
        <w:rPr>
          <w:i/>
          <w:sz w:val="24"/>
          <w:szCs w:val="24"/>
          <w:lang w:val="pt-PT"/>
        </w:rPr>
        <w:t>dourada</w:t>
      </w:r>
      <w:r w:rsidRPr="001D55F7">
        <w:rPr>
          <w:sz w:val="24"/>
          <w:szCs w:val="24"/>
          <w:lang w:val="pt-PT"/>
        </w:rPr>
        <w:t xml:space="preserve"> nov.sp. from Porto Santo, Madeira Archipelago, Portugal. </w:t>
      </w:r>
      <w:r w:rsidRPr="001D55F7">
        <w:rPr>
          <w:rFonts w:eastAsia="TimesNewRoman"/>
          <w:sz w:val="24"/>
          <w:szCs w:val="24"/>
          <w:lang w:val="pt-PT"/>
        </w:rPr>
        <w:t>-</w:t>
      </w:r>
      <w:r w:rsidRPr="001D55F7">
        <w:rPr>
          <w:sz w:val="24"/>
          <w:szCs w:val="24"/>
          <w:lang w:val="pt-PT"/>
        </w:rPr>
        <w:t xml:space="preserve"> Linzer biol. </w:t>
      </w:r>
      <w:proofErr w:type="spellStart"/>
      <w:r w:rsidRPr="00E07A49">
        <w:rPr>
          <w:sz w:val="24"/>
          <w:szCs w:val="24"/>
          <w:lang w:val="en-GB"/>
        </w:rPr>
        <w:t>Beitr</w:t>
      </w:r>
      <w:proofErr w:type="spellEnd"/>
      <w:r w:rsidRPr="00E07A49">
        <w:rPr>
          <w:sz w:val="24"/>
          <w:szCs w:val="24"/>
          <w:lang w:val="en-GB"/>
        </w:rPr>
        <w:t xml:space="preserve">. </w:t>
      </w:r>
      <w:proofErr w:type="gramStart"/>
      <w:r w:rsidRPr="00E07A49">
        <w:rPr>
          <w:b/>
          <w:sz w:val="24"/>
          <w:szCs w:val="24"/>
          <w:lang w:val="en-GB"/>
        </w:rPr>
        <w:t>45</w:t>
      </w:r>
      <w:proofErr w:type="gramEnd"/>
      <w:r w:rsidRPr="00E07A49">
        <w:rPr>
          <w:b/>
          <w:sz w:val="24"/>
          <w:szCs w:val="24"/>
          <w:lang w:val="en-GB"/>
        </w:rPr>
        <w:t xml:space="preserve"> (</w:t>
      </w:r>
      <w:r w:rsidRPr="00265F9D">
        <w:rPr>
          <w:sz w:val="24"/>
          <w:szCs w:val="24"/>
          <w:lang w:val="en-GB"/>
        </w:rPr>
        <w:t xml:space="preserve">1): </w:t>
      </w:r>
      <w:r w:rsidRPr="00E07A49">
        <w:rPr>
          <w:sz w:val="24"/>
          <w:szCs w:val="24"/>
          <w:lang w:val="en-GB"/>
        </w:rPr>
        <w:t>755-774.</w:t>
      </w:r>
    </w:p>
    <w:p w:rsidR="00972747" w:rsidRPr="00265F9D" w:rsidRDefault="00972747" w:rsidP="00972747">
      <w:pPr>
        <w:autoSpaceDE w:val="0"/>
        <w:autoSpaceDN w:val="0"/>
        <w:adjustRightInd w:val="0"/>
        <w:spacing w:before="60" w:line="360" w:lineRule="auto"/>
        <w:ind w:left="284" w:hanging="284"/>
        <w:jc w:val="both"/>
        <w:rPr>
          <w:lang w:val="en-GB"/>
        </w:rPr>
      </w:pPr>
      <w:proofErr w:type="spellStart"/>
      <w:r w:rsidRPr="00265F9D">
        <w:rPr>
          <w:smallCaps/>
          <w:lang w:val="en-GB"/>
        </w:rPr>
        <w:t>Pisanty</w:t>
      </w:r>
      <w:proofErr w:type="spellEnd"/>
      <w:r w:rsidRPr="00265F9D">
        <w:rPr>
          <w:smallCaps/>
          <w:lang w:val="en-GB"/>
        </w:rPr>
        <w:t xml:space="preserve"> G., Richter R., Martin T., </w:t>
      </w:r>
      <w:proofErr w:type="spellStart"/>
      <w:r w:rsidRPr="00265F9D">
        <w:rPr>
          <w:smallCaps/>
          <w:lang w:val="en-GB"/>
        </w:rPr>
        <w:t>Dettman</w:t>
      </w:r>
      <w:proofErr w:type="spellEnd"/>
      <w:r w:rsidRPr="00265F9D">
        <w:rPr>
          <w:smallCaps/>
          <w:lang w:val="en-GB"/>
        </w:rPr>
        <w:t xml:space="preserve"> J. &amp; S. Cardinal (2021):</w:t>
      </w:r>
      <w:r w:rsidRPr="00265F9D">
        <w:rPr>
          <w:lang w:val="en-GB"/>
        </w:rPr>
        <w:t xml:space="preserve"> Molecular phylogeny, historical biogeography and revised classification of </w:t>
      </w:r>
      <w:proofErr w:type="spellStart"/>
      <w:r w:rsidRPr="00265F9D">
        <w:rPr>
          <w:lang w:val="en-GB"/>
        </w:rPr>
        <w:t>andrenine</w:t>
      </w:r>
      <w:proofErr w:type="spellEnd"/>
      <w:r w:rsidRPr="00265F9D">
        <w:rPr>
          <w:lang w:val="en-GB"/>
        </w:rPr>
        <w:t xml:space="preserve"> bees (Hymenoptera: </w:t>
      </w:r>
      <w:proofErr w:type="spellStart"/>
      <w:r w:rsidRPr="00265F9D">
        <w:rPr>
          <w:lang w:val="en-GB"/>
        </w:rPr>
        <w:t>Andrenidae</w:t>
      </w:r>
      <w:proofErr w:type="spellEnd"/>
      <w:r w:rsidRPr="00265F9D">
        <w:rPr>
          <w:lang w:val="en-GB"/>
        </w:rPr>
        <w:t xml:space="preserve">), Molecular </w:t>
      </w:r>
      <w:proofErr w:type="spellStart"/>
      <w:r w:rsidRPr="00265F9D">
        <w:rPr>
          <w:lang w:val="en-GB"/>
        </w:rPr>
        <w:t>Phylogenetics</w:t>
      </w:r>
      <w:proofErr w:type="spellEnd"/>
      <w:r w:rsidRPr="00265F9D">
        <w:rPr>
          <w:lang w:val="en-GB"/>
        </w:rPr>
        <w:t xml:space="preserve"> and Evolution. </w:t>
      </w:r>
      <w:proofErr w:type="spellStart"/>
      <w:proofErr w:type="gramStart"/>
      <w:r w:rsidRPr="00265F9D">
        <w:rPr>
          <w:lang w:val="en-GB"/>
        </w:rPr>
        <w:t>doi</w:t>
      </w:r>
      <w:proofErr w:type="spellEnd"/>
      <w:proofErr w:type="gramEnd"/>
      <w:r w:rsidRPr="00265F9D">
        <w:rPr>
          <w:lang w:val="en-GB"/>
        </w:rPr>
        <w:t>: https://doi.org/10.1016/j.ympev.2021.107151</w:t>
      </w:r>
    </w:p>
    <w:p w:rsidR="00972747" w:rsidRPr="00265F9D" w:rsidRDefault="00972747" w:rsidP="00972747">
      <w:pPr>
        <w:rPr>
          <w:color w:val="26282A"/>
          <w:lang w:val="en-GB"/>
        </w:rPr>
      </w:pPr>
      <w:r w:rsidRPr="00265F9D">
        <w:rPr>
          <w:color w:val="26282A"/>
          <w:lang w:val="en-GB"/>
        </w:rPr>
        <w:br w:type="page"/>
      </w:r>
    </w:p>
    <w:p w:rsidR="00972747" w:rsidRPr="00265F9D" w:rsidRDefault="00972747" w:rsidP="00972747">
      <w:pPr>
        <w:spacing w:line="360" w:lineRule="auto"/>
        <w:jc w:val="both"/>
        <w:rPr>
          <w:b/>
          <w:bCs/>
          <w:lang w:val="en-GB"/>
        </w:rPr>
      </w:pPr>
      <w:r w:rsidRPr="00265F9D">
        <w:rPr>
          <w:b/>
          <w:bCs/>
          <w:lang w:val="en-GB"/>
        </w:rPr>
        <w:lastRenderedPageBreak/>
        <w:t>Figure S1</w:t>
      </w:r>
      <w:r w:rsidRPr="00265F9D">
        <w:rPr>
          <w:b/>
          <w:lang w:val="en-GB"/>
        </w:rPr>
        <w:t xml:space="preserve">: </w:t>
      </w:r>
      <w:r w:rsidRPr="00265F9D">
        <w:rPr>
          <w:color w:val="333333"/>
          <w:shd w:val="clear" w:color="auto" w:fill="FFFFFF"/>
          <w:lang w:val="en-GB"/>
        </w:rPr>
        <w:t xml:space="preserve">Bayesian phylogenetic tree obtained with </w:t>
      </w:r>
      <w:proofErr w:type="spellStart"/>
      <w:r w:rsidRPr="00265F9D">
        <w:rPr>
          <w:color w:val="333333"/>
          <w:shd w:val="clear" w:color="auto" w:fill="FFFFFF"/>
          <w:lang w:val="en-GB"/>
        </w:rPr>
        <w:t>MrBayes</w:t>
      </w:r>
      <w:proofErr w:type="spellEnd"/>
      <w:r w:rsidRPr="00265F9D">
        <w:rPr>
          <w:color w:val="333333"/>
          <w:shd w:val="clear" w:color="auto" w:fill="FFFFFF"/>
          <w:lang w:val="en-GB"/>
        </w:rPr>
        <w:t xml:space="preserve"> </w:t>
      </w:r>
      <w:proofErr w:type="gramStart"/>
      <w:r w:rsidRPr="00265F9D">
        <w:rPr>
          <w:color w:val="333333"/>
          <w:shd w:val="clear" w:color="auto" w:fill="FFFFFF"/>
          <w:lang w:val="en-GB"/>
        </w:rPr>
        <w:t>on the basis of</w:t>
      </w:r>
      <w:proofErr w:type="gramEnd"/>
      <w:r w:rsidRPr="00265F9D">
        <w:rPr>
          <w:color w:val="333333"/>
          <w:shd w:val="clear" w:color="auto" w:fill="FFFFFF"/>
          <w:lang w:val="en-GB"/>
        </w:rPr>
        <w:t xml:space="preserve"> </w:t>
      </w:r>
      <w:proofErr w:type="spellStart"/>
      <w:r w:rsidRPr="00265F9D">
        <w:rPr>
          <w:color w:val="333333"/>
          <w:shd w:val="clear" w:color="auto" w:fill="FFFFFF"/>
          <w:lang w:val="en-GB"/>
        </w:rPr>
        <w:t>mDNA</w:t>
      </w:r>
      <w:proofErr w:type="spellEnd"/>
      <w:r w:rsidRPr="00265F9D">
        <w:rPr>
          <w:color w:val="333333"/>
          <w:shd w:val="clear" w:color="auto" w:fill="FFFFFF"/>
          <w:lang w:val="en-GB"/>
        </w:rPr>
        <w:t xml:space="preserve"> sequences. Six different </w:t>
      </w:r>
      <w:proofErr w:type="spellStart"/>
      <w:r w:rsidRPr="00265F9D">
        <w:rPr>
          <w:i/>
          <w:iCs/>
          <w:color w:val="333333"/>
          <w:shd w:val="clear" w:color="auto" w:fill="FFFFFF"/>
          <w:lang w:val="en-GB"/>
        </w:rPr>
        <w:t>Micrandrena</w:t>
      </w:r>
      <w:proofErr w:type="spellEnd"/>
      <w:r w:rsidRPr="00265F9D">
        <w:rPr>
          <w:color w:val="333333"/>
          <w:shd w:val="clear" w:color="auto" w:fill="FFFFFF"/>
          <w:lang w:val="en-GB"/>
        </w:rPr>
        <w:t xml:space="preserve"> species </w:t>
      </w:r>
      <w:proofErr w:type="gramStart"/>
      <w:r w:rsidRPr="00265F9D">
        <w:rPr>
          <w:color w:val="333333"/>
          <w:shd w:val="clear" w:color="auto" w:fill="FFFFFF"/>
          <w:lang w:val="en-GB"/>
        </w:rPr>
        <w:t>were used</w:t>
      </w:r>
      <w:proofErr w:type="gramEnd"/>
      <w:r w:rsidRPr="00265F9D">
        <w:rPr>
          <w:color w:val="333333"/>
          <w:shd w:val="clear" w:color="auto" w:fill="FFFFFF"/>
          <w:lang w:val="en-GB"/>
        </w:rPr>
        <w:t xml:space="preserve"> as outgroups. Scale bar in units of expected substitutions per site. The colours of the specimen labels correspond to those used in Fig. 1 and Fig. 2.</w:t>
      </w:r>
    </w:p>
    <w:p w:rsidR="00972747" w:rsidRPr="00265F9D" w:rsidRDefault="00972747" w:rsidP="00972747">
      <w:pPr>
        <w:spacing w:line="360" w:lineRule="auto"/>
        <w:jc w:val="both"/>
        <w:rPr>
          <w:color w:val="333333"/>
          <w:shd w:val="clear" w:color="auto" w:fill="FFFFFF"/>
          <w:lang w:val="en-GB"/>
        </w:rPr>
      </w:pPr>
    </w:p>
    <w:p w:rsidR="00E65C4C" w:rsidRPr="00972747" w:rsidRDefault="00972747" w:rsidP="00972747">
      <w:pPr>
        <w:spacing w:line="360" w:lineRule="auto"/>
        <w:jc w:val="both"/>
        <w:rPr>
          <w:color w:val="333333"/>
          <w:shd w:val="clear" w:color="auto" w:fill="FFFFFF"/>
          <w:lang w:val="en-GB"/>
        </w:rPr>
      </w:pPr>
      <w:bookmarkStart w:id="0" w:name="_GoBack"/>
      <w:r>
        <w:rPr>
          <w:noProof/>
          <w:color w:val="333333"/>
          <w:shd w:val="clear" w:color="auto" w:fill="FFFFFF"/>
        </w:rPr>
        <w:drawing>
          <wp:inline distT="0" distB="0" distL="0" distR="0">
            <wp:extent cx="5486400" cy="3200400"/>
            <wp:effectExtent l="0" t="0" r="0" b="0"/>
            <wp:docPr id="5" name="Fig. 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58445" cy="214748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5C4C" w:rsidRPr="00972747" w:rsidSect="004B3916">
      <w:headerReference w:type="even" r:id="rId6"/>
      <w:headerReference w:type="default" r:id="rId7"/>
      <w:footerReference w:type="default" r:id="rId8"/>
      <w:pgSz w:w="11900" w:h="16840"/>
      <w:pgMar w:top="1417" w:right="1417" w:bottom="1134" w:left="1417" w:header="709" w:footer="709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8856981"/>
      <w:docPartObj>
        <w:docPartGallery w:val="Page Numbers (Bottom of Page)"/>
        <w:docPartUnique/>
      </w:docPartObj>
    </w:sdtPr>
    <w:sdtEndPr/>
    <w:sdtContent>
      <w:p w:rsidR="00FE058A" w:rsidRDefault="0097274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FE058A" w:rsidRDefault="00972747">
    <w:pPr>
      <w:pStyle w:val="Fuzeile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1796484079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:rsidR="00FE058A" w:rsidRDefault="00972747" w:rsidP="00E05E06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FE058A" w:rsidRDefault="00972747" w:rsidP="00797268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2045405900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:rsidR="00FE058A" w:rsidRDefault="00972747" w:rsidP="00E05E06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6</w:t>
        </w:r>
        <w:r>
          <w:rPr>
            <w:rStyle w:val="Seitenzahl"/>
          </w:rPr>
          <w:fldChar w:fldCharType="end"/>
        </w:r>
      </w:p>
    </w:sdtContent>
  </w:sdt>
  <w:p w:rsidR="00FE058A" w:rsidRDefault="00972747" w:rsidP="00797268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E951A1"/>
    <w:multiLevelType w:val="hybridMultilevel"/>
    <w:tmpl w:val="1DF6CE3E"/>
    <w:lvl w:ilvl="0" w:tplc="3BCC7AE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747"/>
    <w:rsid w:val="00972747"/>
    <w:rsid w:val="00E6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FA6B6E-64AA-400B-BFF3-40EB3418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27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72747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972747"/>
    <w:pPr>
      <w:spacing w:before="100" w:beforeAutospacing="1" w:after="100" w:afterAutospacing="1"/>
    </w:pPr>
  </w:style>
  <w:style w:type="character" w:customStyle="1" w:styleId="style18">
    <w:name w:val="style_18"/>
    <w:basedOn w:val="Absatz-Standardschriftart"/>
    <w:rsid w:val="00972747"/>
    <w:rPr>
      <w:color w:val="000000"/>
    </w:rPr>
  </w:style>
  <w:style w:type="paragraph" w:customStyle="1" w:styleId="Titelneu">
    <w:name w:val="Titel_neu"/>
    <w:basedOn w:val="Standard"/>
    <w:autoRedefine/>
    <w:rsid w:val="00972747"/>
    <w:pPr>
      <w:widowControl w:val="0"/>
      <w:tabs>
        <w:tab w:val="left" w:pos="-720"/>
      </w:tabs>
      <w:suppressAutoHyphens/>
      <w:spacing w:after="100"/>
    </w:pPr>
    <w:rPr>
      <w:rFonts w:eastAsia="Calibri"/>
      <w:color w:val="000000"/>
      <w:szCs w:val="20"/>
      <w:lang w:val="en-US"/>
    </w:rPr>
  </w:style>
  <w:style w:type="paragraph" w:customStyle="1" w:styleId="Abbildung">
    <w:name w:val="Abbildung"/>
    <w:basedOn w:val="Standard"/>
    <w:rsid w:val="00972747"/>
    <w:pPr>
      <w:widowControl w:val="0"/>
      <w:spacing w:before="60" w:line="170" w:lineRule="exact"/>
      <w:jc w:val="both"/>
    </w:pPr>
    <w:rPr>
      <w:sz w:val="17"/>
      <w:szCs w:val="20"/>
    </w:rPr>
  </w:style>
  <w:style w:type="paragraph" w:customStyle="1" w:styleId="Literatur">
    <w:name w:val="Literatur"/>
    <w:basedOn w:val="Standard"/>
    <w:link w:val="Literatur1"/>
    <w:rsid w:val="00972747"/>
    <w:pPr>
      <w:keepLines/>
      <w:widowControl w:val="0"/>
      <w:suppressAutoHyphens/>
      <w:spacing w:before="60" w:line="180" w:lineRule="exact"/>
      <w:ind w:left="284" w:hanging="284"/>
      <w:jc w:val="both"/>
    </w:pPr>
    <w:rPr>
      <w:sz w:val="18"/>
      <w:szCs w:val="20"/>
    </w:rPr>
  </w:style>
  <w:style w:type="character" w:customStyle="1" w:styleId="Literatur1">
    <w:name w:val="Literatur Знак1"/>
    <w:link w:val="Literatur"/>
    <w:rsid w:val="00972747"/>
    <w:rPr>
      <w:rFonts w:ascii="Times New Roman" w:eastAsia="Times New Roman" w:hAnsi="Times New Roman" w:cs="Times New Roman"/>
      <w:sz w:val="1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9727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72747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972747"/>
  </w:style>
  <w:style w:type="paragraph" w:styleId="Fuzeile">
    <w:name w:val="footer"/>
    <w:basedOn w:val="Standard"/>
    <w:link w:val="FuzeileZchn"/>
    <w:uiPriority w:val="99"/>
    <w:unhideWhenUsed/>
    <w:rsid w:val="009727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72747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972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1353</Words>
  <Characters>8528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1</cp:revision>
  <dcterms:created xsi:type="dcterms:W3CDTF">2021-07-19T07:33:00Z</dcterms:created>
  <dcterms:modified xsi:type="dcterms:W3CDTF">2021-07-19T07:45:00Z</dcterms:modified>
</cp:coreProperties>
</file>