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123D" w14:textId="77777777" w:rsidR="009C4605" w:rsidRPr="008F3C74" w:rsidRDefault="009C4605" w:rsidP="009C4605">
      <w:pPr>
        <w:rPr>
          <w:rFonts w:ascii="Times New Roman" w:hAnsi="Times New Roman" w:cs="Times New Roman"/>
          <w:sz w:val="22"/>
        </w:rPr>
      </w:pPr>
    </w:p>
    <w:p w14:paraId="08821857" w14:textId="1C9CCAE7" w:rsidR="00E12461" w:rsidRDefault="009C4605" w:rsidP="00E12461">
      <w:pPr>
        <w:jc w:val="center"/>
        <w:rPr>
          <w:rFonts w:ascii="Times New Roman" w:hAnsi="Times New Roman" w:cs="Times New Roman"/>
          <w:sz w:val="22"/>
        </w:rPr>
      </w:pPr>
      <w:r w:rsidRPr="006A0638">
        <w:rPr>
          <w:rFonts w:ascii="Times New Roman" w:hAnsi="Times New Roman" w:cs="Times New Roman"/>
          <w:sz w:val="22"/>
        </w:rPr>
        <w:t xml:space="preserve">Supplementary </w:t>
      </w:r>
      <w:r w:rsidR="00CA27A6">
        <w:rPr>
          <w:rFonts w:ascii="Times New Roman" w:hAnsi="Times New Roman" w:cs="Times New Roman"/>
          <w:sz w:val="22"/>
        </w:rPr>
        <w:t xml:space="preserve">data </w:t>
      </w:r>
      <w:r w:rsidR="00C44FD1">
        <w:rPr>
          <w:rFonts w:ascii="Times New Roman" w:hAnsi="Times New Roman" w:cs="Times New Roman"/>
          <w:sz w:val="22"/>
        </w:rPr>
        <w:t xml:space="preserve">for </w:t>
      </w:r>
      <w:r w:rsidR="00CA27A6">
        <w:rPr>
          <w:rFonts w:ascii="Times New Roman" w:hAnsi="Times New Roman" w:cs="Times New Roman"/>
          <w:sz w:val="22"/>
        </w:rPr>
        <w:t>manuscript</w:t>
      </w:r>
    </w:p>
    <w:p w14:paraId="79F73AEF" w14:textId="77777777" w:rsidR="00CA27A6" w:rsidRDefault="00CA27A6" w:rsidP="00E12461">
      <w:pPr>
        <w:jc w:val="center"/>
        <w:rPr>
          <w:rFonts w:ascii="Times New Roman" w:hAnsi="Times New Roman" w:cs="Times New Roman"/>
          <w:sz w:val="22"/>
        </w:rPr>
      </w:pPr>
    </w:p>
    <w:p w14:paraId="767173ED" w14:textId="36234947" w:rsidR="004F2A52" w:rsidRPr="008F3C74" w:rsidRDefault="004F2A52" w:rsidP="004F2A52">
      <w:pPr>
        <w:jc w:val="center"/>
        <w:rPr>
          <w:rFonts w:ascii="Times New Roman" w:hAnsi="Times New Roman" w:cs="Times New Roman"/>
          <w:b/>
          <w:noProof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t>Revea</w:t>
      </w:r>
      <w:r>
        <w:rPr>
          <w:rFonts w:ascii="Times New Roman" w:hAnsi="Times New Roman" w:cs="Times New Roman"/>
          <w:b/>
          <w:noProof/>
          <w:sz w:val="22"/>
        </w:rPr>
        <w:t>ling the</w:t>
      </w:r>
      <w:r w:rsidR="00633570">
        <w:rPr>
          <w:rFonts w:ascii="Times New Roman" w:hAnsi="Times New Roman" w:cs="Times New Roman"/>
          <w:b/>
          <w:noProof/>
          <w:sz w:val="22"/>
        </w:rPr>
        <w:t xml:space="preserve"> solid-state processing mechani</w:t>
      </w:r>
      <w:r>
        <w:rPr>
          <w:rFonts w:ascii="Times New Roman" w:hAnsi="Times New Roman" w:cs="Times New Roman"/>
          <w:b/>
          <w:noProof/>
          <w:sz w:val="22"/>
        </w:rPr>
        <w:t xml:space="preserve">sms of Antiferroelectric </w:t>
      </w:r>
      <w:r w:rsidRPr="008F3C74">
        <w:rPr>
          <w:rFonts w:ascii="Times New Roman" w:hAnsi="Times New Roman" w:cs="Times New Roman"/>
          <w:b/>
          <w:noProof/>
          <w:sz w:val="22"/>
        </w:rPr>
        <w:t>AgNbO</w:t>
      </w:r>
      <w:r w:rsidRPr="008F3C74">
        <w:rPr>
          <w:rFonts w:ascii="Times New Roman" w:hAnsi="Times New Roman" w:cs="Times New Roman"/>
          <w:b/>
          <w:noProof/>
          <w:sz w:val="22"/>
          <w:vertAlign w:val="subscript"/>
        </w:rPr>
        <w:t>3</w:t>
      </w:r>
      <w:r w:rsidRPr="008F3C74">
        <w:rPr>
          <w:rFonts w:ascii="Times New Roman" w:hAnsi="Times New Roman" w:cs="Times New Roman"/>
          <w:b/>
          <w:noProof/>
          <w:sz w:val="22"/>
        </w:rPr>
        <w:t xml:space="preserve"> </w:t>
      </w:r>
      <w:r>
        <w:rPr>
          <w:rFonts w:ascii="Times New Roman" w:hAnsi="Times New Roman" w:cs="Times New Roman"/>
          <w:b/>
          <w:noProof/>
          <w:sz w:val="22"/>
        </w:rPr>
        <w:t>for energy storage</w:t>
      </w:r>
    </w:p>
    <w:p w14:paraId="5C23EBFF" w14:textId="77777777" w:rsidR="00E12461" w:rsidRPr="00E05BDB" w:rsidRDefault="00E12461" w:rsidP="00E12461">
      <w:pPr>
        <w:jc w:val="center"/>
        <w:rPr>
          <w:rFonts w:ascii="Times New Roman" w:hAnsi="Times New Roman" w:cs="Times New Roman"/>
          <w:b/>
          <w:noProof/>
          <w:sz w:val="22"/>
        </w:rPr>
      </w:pPr>
    </w:p>
    <w:p w14:paraId="69216E6D" w14:textId="1B0C8A91" w:rsidR="00E12461" w:rsidRPr="00CF718D" w:rsidRDefault="00E12461" w:rsidP="00E12461">
      <w:pPr>
        <w:jc w:val="center"/>
        <w:rPr>
          <w:rFonts w:ascii="Times New Roman" w:hAnsi="Times New Roman" w:cs="Times New Roman"/>
          <w:noProof/>
          <w:sz w:val="22"/>
        </w:rPr>
      </w:pPr>
      <w:r w:rsidRPr="00CF718D">
        <w:rPr>
          <w:rFonts w:ascii="Times New Roman" w:hAnsi="Times New Roman" w:cs="Times New Roman"/>
          <w:noProof/>
          <w:sz w:val="22"/>
        </w:rPr>
        <w:t>Mao-Hua Zhang</w:t>
      </w:r>
      <w:r w:rsidRPr="00CF718D">
        <w:rPr>
          <w:rFonts w:ascii="Times New Roman" w:hAnsi="Times New Roman" w:cs="Times New Roman"/>
          <w:noProof/>
          <w:sz w:val="22"/>
          <w:vertAlign w:val="superscript"/>
        </w:rPr>
        <w:t>1</w:t>
      </w:r>
      <w:r w:rsidRPr="00CF718D">
        <w:rPr>
          <w:rFonts w:ascii="Times New Roman" w:hAnsi="Times New Roman" w:cs="Times New Roman"/>
          <w:noProof/>
          <w:sz w:val="22"/>
        </w:rPr>
        <w:t>, Leif Carstensen</w:t>
      </w:r>
      <w:r w:rsidRPr="00CF718D">
        <w:rPr>
          <w:rFonts w:ascii="Times New Roman" w:hAnsi="Times New Roman" w:cs="Times New Roman"/>
          <w:noProof/>
          <w:sz w:val="22"/>
          <w:vertAlign w:val="superscript"/>
        </w:rPr>
        <w:t>2</w:t>
      </w:r>
      <w:r w:rsidRPr="00CF718D">
        <w:rPr>
          <w:rFonts w:ascii="Times New Roman" w:hAnsi="Times New Roman" w:cs="Times New Roman"/>
          <w:noProof/>
          <w:sz w:val="22"/>
        </w:rPr>
        <w:t xml:space="preserve">, </w:t>
      </w:r>
      <w:r w:rsidR="00CF718D" w:rsidRPr="00CF718D">
        <w:rPr>
          <w:rFonts w:ascii="Times New Roman" w:hAnsi="Times New Roman" w:cs="Times New Roman"/>
          <w:noProof/>
          <w:sz w:val="22"/>
        </w:rPr>
        <w:t>Changhao Zhao</w:t>
      </w:r>
      <w:r w:rsidR="00CF718D">
        <w:rPr>
          <w:rFonts w:ascii="Times New Roman" w:hAnsi="Times New Roman" w:cs="Times New Roman"/>
          <w:noProof/>
          <w:sz w:val="22"/>
          <w:vertAlign w:val="superscript"/>
        </w:rPr>
        <w:t>1</w:t>
      </w:r>
      <w:r w:rsidR="00CF718D" w:rsidRPr="00CF718D">
        <w:rPr>
          <w:rFonts w:ascii="Times New Roman" w:hAnsi="Times New Roman" w:cs="Times New Roman"/>
          <w:noProof/>
          <w:sz w:val="22"/>
        </w:rPr>
        <w:t xml:space="preserve">, </w:t>
      </w:r>
      <w:r w:rsidRPr="00CF718D">
        <w:rPr>
          <w:rFonts w:ascii="Times New Roman" w:hAnsi="Times New Roman" w:cs="Times New Roman"/>
          <w:sz w:val="22"/>
        </w:rPr>
        <w:t>Lovro Fulanović</w:t>
      </w:r>
      <w:r w:rsidRPr="00CF718D">
        <w:rPr>
          <w:rFonts w:ascii="Times New Roman" w:hAnsi="Times New Roman" w:cs="Times New Roman"/>
          <w:sz w:val="22"/>
          <w:vertAlign w:val="superscript"/>
        </w:rPr>
        <w:t>1</w:t>
      </w:r>
      <w:r w:rsidRPr="00CF718D">
        <w:rPr>
          <w:rFonts w:ascii="Times New Roman" w:hAnsi="Times New Roman" w:cs="Times New Roman"/>
          <w:noProof/>
          <w:sz w:val="22"/>
        </w:rPr>
        <w:t>, Wolfgang Donner</w:t>
      </w:r>
      <w:r w:rsidRPr="00CF718D">
        <w:rPr>
          <w:rFonts w:ascii="Times New Roman" w:hAnsi="Times New Roman" w:cs="Times New Roman"/>
          <w:noProof/>
          <w:sz w:val="22"/>
          <w:vertAlign w:val="superscript"/>
        </w:rPr>
        <w:t>2</w:t>
      </w:r>
      <w:r w:rsidRPr="00CF718D">
        <w:rPr>
          <w:rFonts w:ascii="Times New Roman" w:hAnsi="Times New Roman" w:cs="Times New Roman"/>
          <w:noProof/>
          <w:sz w:val="22"/>
        </w:rPr>
        <w:t xml:space="preserve"> and Jurij Koruza</w:t>
      </w:r>
      <w:r w:rsidRPr="00CF718D">
        <w:rPr>
          <w:rFonts w:ascii="Times New Roman" w:hAnsi="Times New Roman" w:cs="Times New Roman"/>
          <w:noProof/>
          <w:sz w:val="22"/>
          <w:vertAlign w:val="superscript"/>
        </w:rPr>
        <w:t>1,*</w:t>
      </w:r>
      <w:r w:rsidRPr="00CF718D">
        <w:rPr>
          <w:rFonts w:ascii="Times New Roman" w:hAnsi="Times New Roman" w:cs="Times New Roman"/>
          <w:noProof/>
          <w:sz w:val="22"/>
        </w:rPr>
        <w:t xml:space="preserve"> </w:t>
      </w:r>
    </w:p>
    <w:p w14:paraId="42962ECE" w14:textId="77777777" w:rsidR="00E12461" w:rsidRPr="00CF718D" w:rsidRDefault="00E12461" w:rsidP="00E12461">
      <w:pPr>
        <w:jc w:val="center"/>
        <w:rPr>
          <w:rFonts w:ascii="Times New Roman" w:hAnsi="Times New Roman" w:cs="Times New Roman"/>
          <w:noProof/>
          <w:sz w:val="22"/>
        </w:rPr>
      </w:pPr>
    </w:p>
    <w:p w14:paraId="168E5B32" w14:textId="33B71DEE" w:rsidR="00E12461" w:rsidRDefault="00E12461" w:rsidP="00E12461">
      <w:pPr>
        <w:rPr>
          <w:rFonts w:ascii="Times New Roman" w:hAnsi="Times New Roman" w:cs="Times New Roman"/>
          <w:noProof/>
          <w:sz w:val="22"/>
        </w:rPr>
      </w:pPr>
      <w:r>
        <w:rPr>
          <w:rFonts w:ascii="Times New Roman" w:hAnsi="Times New Roman" w:cs="Times New Roman"/>
          <w:noProof/>
          <w:sz w:val="22"/>
          <w:vertAlign w:val="superscript"/>
        </w:rPr>
        <w:t>1</w:t>
      </w:r>
      <w:r w:rsidRPr="007F0F87">
        <w:rPr>
          <w:rFonts w:ascii="Times New Roman" w:hAnsi="Times New Roman" w:cs="Times New Roman"/>
          <w:noProof/>
          <w:sz w:val="22"/>
        </w:rPr>
        <w:t>Nonmetallic Inorganic Materials</w:t>
      </w:r>
      <w:r>
        <w:rPr>
          <w:rFonts w:ascii="Times New Roman" w:hAnsi="Times New Roman" w:cs="Times New Roman"/>
          <w:noProof/>
          <w:sz w:val="22"/>
        </w:rPr>
        <w:t>,</w:t>
      </w:r>
      <w:r w:rsidRPr="007F0F87">
        <w:rPr>
          <w:rFonts w:ascii="Times New Roman" w:hAnsi="Times New Roman" w:cs="Times New Roman"/>
          <w:noProof/>
          <w:sz w:val="22"/>
        </w:rPr>
        <w:t xml:space="preserve"> Department of Materials and Earth Sciences, Technical University of Darmstadt, Darmstadt, Germany</w:t>
      </w:r>
    </w:p>
    <w:p w14:paraId="6E4D5624" w14:textId="1A54791E" w:rsidR="00E12461" w:rsidRDefault="00E12461" w:rsidP="00E12461">
      <w:pPr>
        <w:rPr>
          <w:rFonts w:ascii="Times New Roman" w:hAnsi="Times New Roman" w:cs="Times New Roman"/>
          <w:noProof/>
          <w:sz w:val="22"/>
        </w:rPr>
      </w:pPr>
      <w:r w:rsidRPr="00A66D95">
        <w:rPr>
          <w:rFonts w:ascii="Times New Roman" w:hAnsi="Times New Roman" w:cs="Times New Roman"/>
          <w:noProof/>
          <w:sz w:val="22"/>
          <w:vertAlign w:val="superscript"/>
        </w:rPr>
        <w:t>2</w:t>
      </w:r>
      <w:r w:rsidRPr="00246054">
        <w:rPr>
          <w:rFonts w:ascii="Times New Roman" w:hAnsi="Times New Roman" w:cs="Times New Roman"/>
          <w:noProof/>
          <w:sz w:val="22"/>
        </w:rPr>
        <w:t>Structure Research,</w:t>
      </w:r>
      <w:r>
        <w:rPr>
          <w:rFonts w:ascii="Times New Roman" w:hAnsi="Times New Roman" w:cs="Times New Roman"/>
          <w:noProof/>
          <w:sz w:val="22"/>
          <w:vertAlign w:val="superscript"/>
        </w:rPr>
        <w:t xml:space="preserve"> </w:t>
      </w:r>
      <w:r w:rsidRPr="007F0F87">
        <w:rPr>
          <w:rFonts w:ascii="Times New Roman" w:hAnsi="Times New Roman" w:cs="Times New Roman"/>
          <w:noProof/>
          <w:sz w:val="22"/>
        </w:rPr>
        <w:t>Department of Materials and Earth Sciences, Technical University of Darmstadt, Darmstadt, Germany</w:t>
      </w:r>
    </w:p>
    <w:p w14:paraId="06E26BD4" w14:textId="4B80C1B9" w:rsidR="009C4605" w:rsidRPr="00E12461" w:rsidRDefault="009C4605" w:rsidP="00C44FD1">
      <w:pPr>
        <w:jc w:val="center"/>
        <w:rPr>
          <w:rFonts w:ascii="Times New Roman" w:hAnsi="Times New Roman" w:cs="Times New Roman"/>
          <w:sz w:val="22"/>
        </w:rPr>
      </w:pPr>
    </w:p>
    <w:p w14:paraId="58D81CE6" w14:textId="1E7D87FE" w:rsidR="004E6BBB" w:rsidRDefault="00E12461" w:rsidP="004E6BBB">
      <w:pPr>
        <w:spacing w:line="400" w:lineRule="exact"/>
        <w:rPr>
          <w:rStyle w:val="Hyperlink"/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*</w:t>
      </w:r>
      <w:r>
        <w:rPr>
          <w:rFonts w:ascii="Times New Roman" w:hAnsi="Times New Roman" w:cs="Times New Roman"/>
          <w:sz w:val="22"/>
        </w:rPr>
        <w:t xml:space="preserve"> Corresponding author: </w:t>
      </w:r>
      <w:hyperlink r:id="rId7" w:history="1">
        <w:r w:rsidRPr="005207F5">
          <w:rPr>
            <w:rStyle w:val="Hyperlink"/>
            <w:rFonts w:ascii="Times New Roman" w:hAnsi="Times New Roman" w:cs="Times New Roman"/>
            <w:sz w:val="22"/>
          </w:rPr>
          <w:t>koruza@ceramics.tu-darmstadt.de</w:t>
        </w:r>
      </w:hyperlink>
    </w:p>
    <w:p w14:paraId="06A3473D" w14:textId="45E692FE" w:rsidR="004E6BBB" w:rsidRDefault="004E6BBB">
      <w:pPr>
        <w:widowControl/>
        <w:jc w:val="left"/>
        <w:rPr>
          <w:rStyle w:val="Hyperlink"/>
          <w:rFonts w:ascii="Times New Roman" w:hAnsi="Times New Roman" w:cs="Times New Roman"/>
          <w:sz w:val="22"/>
          <w:u w:val="none"/>
        </w:rPr>
      </w:pPr>
      <w:r>
        <w:rPr>
          <w:rStyle w:val="Hyperlink"/>
          <w:rFonts w:ascii="Times New Roman" w:hAnsi="Times New Roman" w:cs="Times New Roman"/>
          <w:sz w:val="22"/>
          <w:u w:val="none"/>
        </w:rPr>
        <w:br w:type="page"/>
      </w:r>
    </w:p>
    <w:p w14:paraId="63313DA0" w14:textId="0C205EE1" w:rsidR="003A7305" w:rsidRDefault="003A7305" w:rsidP="00DD1DA0">
      <w:pPr>
        <w:jc w:val="center"/>
        <w:rPr>
          <w:rStyle w:val="Hyperlink"/>
          <w:rFonts w:ascii="Times New Roman" w:hAnsi="Times New Roman" w:cs="Times New Roman"/>
          <w:sz w:val="22"/>
        </w:rPr>
      </w:pPr>
      <w:r w:rsidRPr="003A7305">
        <w:rPr>
          <w:rFonts w:ascii="Times New Roman" w:hAnsi="Times New Roman" w:cs="Times New Roman"/>
          <w:noProof/>
          <w:color w:val="0563C1" w:themeColor="hyperlink"/>
          <w:sz w:val="22"/>
        </w:rPr>
        <w:lastRenderedPageBreak/>
        <w:drawing>
          <wp:inline distT="0" distB="0" distL="0" distR="0" wp14:anchorId="430DD434" wp14:editId="27A1610E">
            <wp:extent cx="5303813" cy="4142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gh T XRD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10807" r="3283"/>
                    <a:stretch/>
                  </pic:blipFill>
                  <pic:spPr bwMode="auto">
                    <a:xfrm>
                      <a:off x="0" y="0"/>
                      <a:ext cx="5309071" cy="414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4A691" w14:textId="140997A7" w:rsidR="003A7305" w:rsidRPr="007D2CB6" w:rsidRDefault="003A7305" w:rsidP="003A7305">
      <w:pPr>
        <w:rPr>
          <w:rStyle w:val="Hyperlink"/>
          <w:rFonts w:ascii="Times New Roman" w:hAnsi="Times New Roman" w:cs="Times New Roman"/>
          <w:color w:val="auto"/>
          <w:sz w:val="22"/>
          <w:u w:val="none"/>
        </w:rPr>
      </w:pPr>
      <w:r w:rsidRPr="00121A65">
        <w:rPr>
          <w:rStyle w:val="Hyperlink"/>
          <w:rFonts w:ascii="Times New Roman" w:hAnsi="Times New Roman" w:cs="Times New Roman" w:hint="eastAsia"/>
          <w:color w:val="auto"/>
          <w:sz w:val="22"/>
          <w:u w:val="none"/>
        </w:rPr>
        <w:t>F</w:t>
      </w:r>
      <w:r w:rsidRPr="00121A65">
        <w:rPr>
          <w:rStyle w:val="Hyperlink"/>
          <w:rFonts w:ascii="Times New Roman" w:hAnsi="Times New Roman" w:cs="Times New Roman"/>
          <w:color w:val="auto"/>
          <w:sz w:val="22"/>
          <w:u w:val="none"/>
        </w:rPr>
        <w:t>igure</w:t>
      </w:r>
      <w:r w:rsidR="00121A65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 S1. </w:t>
      </w:r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X-ray diffraction pattern of stoichiometric </w:t>
      </w:r>
      <w:proofErr w:type="spellStart"/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</w:rPr>
        <w:t>AgO</w:t>
      </w:r>
      <w:proofErr w:type="spellEnd"/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</w:rPr>
        <w:t>/Nb</w:t>
      </w:r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  <w:vertAlign w:val="subscript"/>
        </w:rPr>
        <w:t>2</w:t>
      </w:r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</w:rPr>
        <w:t>O</w:t>
      </w:r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  <w:vertAlign w:val="subscript"/>
        </w:rPr>
        <w:t>5</w:t>
      </w:r>
      <w:r w:rsidR="004F2AC9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mixture before milling. </w:t>
      </w:r>
      <w:r w:rsidR="004F6A69" w:rsidRPr="00AC4617">
        <w:rPr>
          <w:rFonts w:ascii="Times New Roman" w:hAnsi="Times New Roman" w:cs="Times New Roman"/>
          <w:sz w:val="22"/>
        </w:rPr>
        <w:t xml:space="preserve">The set of tick marks represents the </w:t>
      </w:r>
      <w:r w:rsidR="004F6A69">
        <w:rPr>
          <w:rFonts w:ascii="Times New Roman" w:hAnsi="Times New Roman" w:cs="Times New Roman"/>
          <w:sz w:val="22"/>
        </w:rPr>
        <w:t>reflections associated with the structures of Nb</w:t>
      </w:r>
      <w:r w:rsidR="004F6A69">
        <w:rPr>
          <w:rFonts w:ascii="Times New Roman" w:hAnsi="Times New Roman" w:cs="Times New Roman"/>
          <w:sz w:val="22"/>
          <w:vertAlign w:val="subscript"/>
        </w:rPr>
        <w:t>2</w:t>
      </w:r>
      <w:r w:rsidR="004F6A69">
        <w:rPr>
          <w:rFonts w:ascii="Times New Roman" w:hAnsi="Times New Roman" w:cs="Times New Roman"/>
          <w:sz w:val="22"/>
        </w:rPr>
        <w:t>O</w:t>
      </w:r>
      <w:r w:rsidR="004F6A69">
        <w:rPr>
          <w:rFonts w:ascii="Times New Roman" w:hAnsi="Times New Roman" w:cs="Times New Roman"/>
          <w:sz w:val="22"/>
          <w:vertAlign w:val="subscript"/>
        </w:rPr>
        <w:t>5</w:t>
      </w:r>
      <w:r w:rsidR="004F6A69">
        <w:rPr>
          <w:rFonts w:ascii="Times New Roman" w:hAnsi="Times New Roman" w:cs="Times New Roman"/>
          <w:sz w:val="22"/>
        </w:rPr>
        <w:t xml:space="preserve"> and </w:t>
      </w:r>
      <w:proofErr w:type="spellStart"/>
      <w:r w:rsidR="004F6A69">
        <w:rPr>
          <w:rFonts w:ascii="Times New Roman" w:hAnsi="Times New Roman" w:cs="Times New Roman"/>
          <w:sz w:val="22"/>
        </w:rPr>
        <w:t>AgO</w:t>
      </w:r>
      <w:proofErr w:type="spellEnd"/>
      <w:r w:rsidR="004F6A69">
        <w:rPr>
          <w:rFonts w:ascii="Times New Roman" w:hAnsi="Times New Roman" w:cs="Times New Roman"/>
          <w:sz w:val="22"/>
        </w:rPr>
        <w:t xml:space="preserve"> </w:t>
      </w:r>
      <w:r w:rsidR="004F6A69" w:rsidRPr="00AC4617">
        <w:rPr>
          <w:rFonts w:ascii="Times New Roman" w:hAnsi="Times New Roman" w:cs="Times New Roman"/>
          <w:sz w:val="22"/>
        </w:rPr>
        <w:t>(for labels, please refer to the PD</w:t>
      </w:r>
      <w:r w:rsidR="004F6A69">
        <w:rPr>
          <w:rFonts w:ascii="Times New Roman" w:hAnsi="Times New Roman" w:cs="Times New Roman"/>
          <w:sz w:val="22"/>
        </w:rPr>
        <w:t xml:space="preserve">F-ICDD database, 2011). </w:t>
      </w:r>
      <w:r w:rsidR="003934A5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All reflections </w:t>
      </w:r>
      <w:proofErr w:type="gramStart"/>
      <w:r w:rsidR="003934A5">
        <w:rPr>
          <w:rStyle w:val="Hyperlink"/>
          <w:rFonts w:ascii="Times New Roman" w:hAnsi="Times New Roman" w:cs="Times New Roman"/>
          <w:color w:val="auto"/>
          <w:sz w:val="22"/>
          <w:u w:val="none"/>
        </w:rPr>
        <w:t>are identified</w:t>
      </w:r>
      <w:proofErr w:type="gramEnd"/>
      <w:r w:rsidR="003934A5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as </w:t>
      </w:r>
      <w:r w:rsidR="0046076F">
        <w:rPr>
          <w:rStyle w:val="Hyperlink"/>
          <w:rFonts w:ascii="Times New Roman" w:hAnsi="Times New Roman" w:cs="Times New Roman"/>
          <w:color w:val="auto"/>
          <w:sz w:val="22"/>
          <w:u w:val="none"/>
        </w:rPr>
        <w:t>either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</w:t>
      </w:r>
      <w:proofErr w:type="spellStart"/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>AgO</w:t>
      </w:r>
      <w:proofErr w:type="spellEnd"/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</w:t>
      </w:r>
      <w:r w:rsidR="0046076F">
        <w:rPr>
          <w:rStyle w:val="Hyperlink"/>
          <w:rFonts w:ascii="Times New Roman" w:hAnsi="Times New Roman" w:cs="Times New Roman"/>
          <w:color w:val="auto"/>
          <w:sz w:val="22"/>
          <w:u w:val="none"/>
        </w:rPr>
        <w:t>or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Nb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  <w:vertAlign w:val="subscript"/>
        </w:rPr>
        <w:t>2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>O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  <w:vertAlign w:val="subscript"/>
        </w:rPr>
        <w:t>5</w:t>
      </w:r>
      <w:r w:rsidR="007D2CB6">
        <w:rPr>
          <w:rStyle w:val="Hyperlink"/>
          <w:rFonts w:ascii="Times New Roman" w:hAnsi="Times New Roman" w:cs="Times New Roman"/>
          <w:color w:val="auto"/>
          <w:sz w:val="22"/>
          <w:u w:val="none"/>
        </w:rPr>
        <w:t xml:space="preserve"> </w:t>
      </w:r>
    </w:p>
    <w:p w14:paraId="3A8B242D" w14:textId="77777777" w:rsidR="003A7305" w:rsidRDefault="003A7305" w:rsidP="003A7305">
      <w:pPr>
        <w:rPr>
          <w:rStyle w:val="Hyperlink"/>
          <w:rFonts w:ascii="Times New Roman" w:hAnsi="Times New Roman" w:cs="Times New Roman"/>
          <w:sz w:val="22"/>
        </w:rPr>
      </w:pPr>
    </w:p>
    <w:p w14:paraId="286D4510" w14:textId="5155D285" w:rsidR="003A7305" w:rsidRDefault="003A7305" w:rsidP="00E12461">
      <w:pPr>
        <w:spacing w:line="400" w:lineRule="exact"/>
        <w:rPr>
          <w:rStyle w:val="Hyperlink"/>
          <w:rFonts w:ascii="Times New Roman" w:hAnsi="Times New Roman" w:cs="Times New Roman"/>
          <w:sz w:val="22"/>
        </w:rPr>
      </w:pPr>
    </w:p>
    <w:p w14:paraId="647A17B3" w14:textId="38829DB9" w:rsidR="00D32141" w:rsidRDefault="00D32141" w:rsidP="00E12461">
      <w:pPr>
        <w:spacing w:line="400" w:lineRule="exact"/>
        <w:rPr>
          <w:rStyle w:val="Hyperlink"/>
          <w:rFonts w:ascii="Times New Roman" w:hAnsi="Times New Roman" w:cs="Times New Roman"/>
          <w:sz w:val="22"/>
        </w:rPr>
      </w:pPr>
    </w:p>
    <w:p w14:paraId="05E987AB" w14:textId="01D1F525" w:rsidR="00D32141" w:rsidRDefault="00D32141">
      <w:pPr>
        <w:widowControl/>
        <w:jc w:val="left"/>
        <w:rPr>
          <w:rStyle w:val="Hyperlink"/>
          <w:rFonts w:ascii="Times New Roman" w:hAnsi="Times New Roman" w:cs="Times New Roman"/>
          <w:sz w:val="22"/>
          <w:u w:val="none"/>
        </w:rPr>
      </w:pPr>
      <w:r>
        <w:rPr>
          <w:rStyle w:val="Hyperlink"/>
          <w:rFonts w:ascii="Times New Roman" w:hAnsi="Times New Roman" w:cs="Times New Roman"/>
          <w:sz w:val="22"/>
          <w:u w:val="none"/>
        </w:rPr>
        <w:br w:type="page"/>
      </w:r>
    </w:p>
    <w:p w14:paraId="6EB64576" w14:textId="77777777" w:rsidR="00D32141" w:rsidRPr="00D32141" w:rsidRDefault="00D32141" w:rsidP="00E12461">
      <w:pPr>
        <w:spacing w:line="400" w:lineRule="exact"/>
        <w:rPr>
          <w:rStyle w:val="Hyperlink"/>
          <w:rFonts w:ascii="Times New Roman" w:hAnsi="Times New Roman" w:cs="Times New Roman"/>
          <w:sz w:val="22"/>
          <w:u w:val="none"/>
        </w:rPr>
      </w:pPr>
    </w:p>
    <w:p w14:paraId="25704407" w14:textId="0D46859F" w:rsidR="00B9219E" w:rsidRDefault="00B9219E" w:rsidP="00B9219E">
      <w:pPr>
        <w:rPr>
          <w:rFonts w:ascii="Times New Roman" w:hAnsi="Times New Roman" w:cs="Times New Roman"/>
          <w:noProof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CC3781E" wp14:editId="7ACA417D">
            <wp:extent cx="5274310" cy="21247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r differenc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25CA" w14:textId="5AAF69AB" w:rsidR="00BA1F02" w:rsidRDefault="00695F68" w:rsidP="006C5998">
      <w:pPr>
        <w:rPr>
          <w:rFonts w:ascii="Times New Roman" w:hAnsi="Times New Roman" w:cs="Times New Roman"/>
          <w:sz w:val="22"/>
        </w:rPr>
      </w:pPr>
      <w:r w:rsidRPr="00E34F2E">
        <w:rPr>
          <w:rFonts w:ascii="Times New Roman" w:hAnsi="Times New Roman" w:cs="Times New Roman"/>
          <w:sz w:val="22"/>
        </w:rPr>
        <w:t>Figure S</w:t>
      </w:r>
      <w:r w:rsidR="004534A6">
        <w:rPr>
          <w:rFonts w:ascii="Times New Roman" w:hAnsi="Times New Roman" w:cs="Times New Roman"/>
          <w:sz w:val="22"/>
        </w:rPr>
        <w:t>2</w:t>
      </w:r>
      <w:r w:rsidRPr="00E34F2E"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</w:t>
      </w:r>
      <w:r w:rsidR="009905A7">
        <w:rPr>
          <w:rFonts w:ascii="Times New Roman" w:hAnsi="Times New Roman" w:cs="Times New Roman"/>
          <w:sz w:val="22"/>
        </w:rPr>
        <w:t>P</w:t>
      </w:r>
      <w:r w:rsidR="00982F6D">
        <w:rPr>
          <w:rFonts w:ascii="Times New Roman" w:hAnsi="Times New Roman" w:cs="Times New Roman"/>
          <w:sz w:val="22"/>
        </w:rPr>
        <w:t xml:space="preserve">hoto of </w:t>
      </w:r>
      <w:r w:rsidR="0074191A">
        <w:rPr>
          <w:rFonts w:ascii="Times New Roman" w:hAnsi="Times New Roman" w:cs="Times New Roman"/>
          <w:sz w:val="22"/>
        </w:rPr>
        <w:t xml:space="preserve">stoichiometric </w:t>
      </w:r>
      <w:proofErr w:type="spellStart"/>
      <w:r w:rsidR="00982F6D">
        <w:rPr>
          <w:rFonts w:ascii="Times New Roman" w:hAnsi="Times New Roman" w:cs="Times New Roman"/>
          <w:sz w:val="22"/>
        </w:rPr>
        <w:t>AgO</w:t>
      </w:r>
      <w:proofErr w:type="spellEnd"/>
      <w:r w:rsidR="00982F6D">
        <w:rPr>
          <w:rFonts w:ascii="Times New Roman" w:hAnsi="Times New Roman" w:cs="Times New Roman"/>
          <w:sz w:val="22"/>
        </w:rPr>
        <w:t>/Nb</w:t>
      </w:r>
      <w:r w:rsidR="00982F6D">
        <w:rPr>
          <w:rFonts w:ascii="Times New Roman" w:hAnsi="Times New Roman" w:cs="Times New Roman"/>
          <w:sz w:val="22"/>
          <w:vertAlign w:val="subscript"/>
        </w:rPr>
        <w:t>2</w:t>
      </w:r>
      <w:r w:rsidR="00982F6D">
        <w:rPr>
          <w:rFonts w:ascii="Times New Roman" w:hAnsi="Times New Roman" w:cs="Times New Roman"/>
          <w:sz w:val="22"/>
        </w:rPr>
        <w:t>O</w:t>
      </w:r>
      <w:r w:rsidR="00982F6D">
        <w:rPr>
          <w:rFonts w:ascii="Times New Roman" w:hAnsi="Times New Roman" w:cs="Times New Roman"/>
          <w:sz w:val="22"/>
          <w:vertAlign w:val="subscript"/>
        </w:rPr>
        <w:t>5</w:t>
      </w:r>
      <w:r w:rsidR="00982F6D">
        <w:rPr>
          <w:rFonts w:ascii="Times New Roman" w:hAnsi="Times New Roman" w:cs="Times New Roman"/>
          <w:sz w:val="22"/>
        </w:rPr>
        <w:t xml:space="preserve"> powder mixture before (left) and after (right) ball milling.</w:t>
      </w:r>
      <w:r w:rsidR="006C5998">
        <w:rPr>
          <w:rFonts w:ascii="Times New Roman" w:hAnsi="Times New Roman" w:cs="Times New Roman"/>
          <w:sz w:val="22"/>
        </w:rPr>
        <w:t xml:space="preserve"> </w:t>
      </w:r>
      <w:r w:rsidR="00283379">
        <w:rPr>
          <w:rFonts w:ascii="Times New Roman" w:hAnsi="Times New Roman" w:cs="Times New Roman"/>
          <w:sz w:val="22"/>
        </w:rPr>
        <w:t>The mixture on the left</w:t>
      </w:r>
      <w:r w:rsidR="006C5998">
        <w:rPr>
          <w:rFonts w:ascii="Times New Roman" w:hAnsi="Times New Roman" w:cs="Times New Roman"/>
          <w:sz w:val="22"/>
        </w:rPr>
        <w:t xml:space="preserve"> </w:t>
      </w:r>
      <w:r w:rsidR="00283379">
        <w:rPr>
          <w:rFonts w:ascii="Times New Roman" w:hAnsi="Times New Roman" w:cs="Times New Roman"/>
          <w:sz w:val="22"/>
        </w:rPr>
        <w:t xml:space="preserve">was </w:t>
      </w:r>
      <w:r w:rsidR="00B30D3E">
        <w:rPr>
          <w:rFonts w:ascii="Times New Roman" w:hAnsi="Times New Roman" w:cs="Times New Roman"/>
          <w:sz w:val="22"/>
        </w:rPr>
        <w:t>hand-</w:t>
      </w:r>
      <w:r w:rsidR="006C5998">
        <w:rPr>
          <w:rFonts w:ascii="Times New Roman" w:hAnsi="Times New Roman" w:cs="Times New Roman"/>
          <w:sz w:val="22"/>
        </w:rPr>
        <w:t xml:space="preserve">mixed using a </w:t>
      </w:r>
      <w:r w:rsidR="00B30D3E">
        <w:rPr>
          <w:rFonts w:ascii="Times New Roman" w:hAnsi="Times New Roman" w:cs="Times New Roman"/>
          <w:sz w:val="22"/>
        </w:rPr>
        <w:t>spatula</w:t>
      </w:r>
      <w:r w:rsidR="00283379">
        <w:rPr>
          <w:rFonts w:ascii="Times New Roman" w:hAnsi="Times New Roman" w:cs="Times New Roman"/>
          <w:sz w:val="22"/>
        </w:rPr>
        <w:t>.</w:t>
      </w:r>
    </w:p>
    <w:p w14:paraId="5401BC14" w14:textId="1DD74B56" w:rsidR="006537DF" w:rsidRDefault="006537DF" w:rsidP="006C5998">
      <w:pPr>
        <w:rPr>
          <w:rFonts w:ascii="Times New Roman" w:hAnsi="Times New Roman" w:cs="Times New Roman"/>
          <w:sz w:val="22"/>
        </w:rPr>
      </w:pPr>
    </w:p>
    <w:p w14:paraId="6771ED05" w14:textId="77D1D19E" w:rsidR="006537DF" w:rsidRDefault="006537DF" w:rsidP="006C5998">
      <w:pPr>
        <w:rPr>
          <w:rFonts w:ascii="Times New Roman" w:hAnsi="Times New Roman" w:cs="Times New Roman"/>
          <w:sz w:val="22"/>
        </w:rPr>
      </w:pPr>
    </w:p>
    <w:p w14:paraId="47639907" w14:textId="24912C39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705A468B" w14:textId="4CF47E34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5A9A8182" w14:textId="1C6B1A2A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53D7736E" w14:textId="42594984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7666261D" w14:textId="0C59F75A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7272F043" w14:textId="7858B5FE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7E4AC09D" w14:textId="3472871E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28B66311" w14:textId="78B09A8B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2A25BB76" w14:textId="0797C063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63BC5A26" w14:textId="4AB52D57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2399486F" w14:textId="3DADBCF4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4D36BBB9" w14:textId="1D5AD203" w:rsidR="00A72695" w:rsidRDefault="00A72695" w:rsidP="006C5998">
      <w:pPr>
        <w:rPr>
          <w:rFonts w:ascii="Times New Roman" w:hAnsi="Times New Roman" w:cs="Times New Roman"/>
          <w:sz w:val="22"/>
        </w:rPr>
      </w:pPr>
    </w:p>
    <w:p w14:paraId="4037859F" w14:textId="77777777" w:rsidR="00A72695" w:rsidRPr="00A72695" w:rsidRDefault="00A72695" w:rsidP="006C5998">
      <w:pPr>
        <w:rPr>
          <w:rFonts w:ascii="Times New Roman" w:hAnsi="Times New Roman" w:cs="Times New Roman"/>
          <w:sz w:val="22"/>
        </w:rPr>
      </w:pPr>
    </w:p>
    <w:p w14:paraId="56ECDA2A" w14:textId="6818ADF5" w:rsidR="006537DF" w:rsidRDefault="006537DF" w:rsidP="006C5998">
      <w:pPr>
        <w:rPr>
          <w:rFonts w:ascii="Times New Roman" w:hAnsi="Times New Roman" w:cs="Times New Roman"/>
          <w:sz w:val="22"/>
        </w:rPr>
      </w:pPr>
    </w:p>
    <w:p w14:paraId="15D67323" w14:textId="77777777" w:rsidR="006537DF" w:rsidRDefault="006537DF" w:rsidP="006C5998">
      <w:pPr>
        <w:rPr>
          <w:rFonts w:ascii="Times New Roman" w:hAnsi="Times New Roman" w:cs="Times New Roman"/>
          <w:sz w:val="22"/>
        </w:rPr>
      </w:pPr>
    </w:p>
    <w:p w14:paraId="500C4CEC" w14:textId="354B1F4A" w:rsidR="00E12461" w:rsidRDefault="006C5998" w:rsidP="006C5998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  <w:r w:rsidR="00982F6D">
        <w:rPr>
          <w:rFonts w:ascii="Times New Roman" w:hAnsi="Times New Roman" w:cs="Times New Roman"/>
          <w:sz w:val="22"/>
        </w:rPr>
        <w:t xml:space="preserve"> </w:t>
      </w:r>
    </w:p>
    <w:p w14:paraId="374F6A4D" w14:textId="35B7322A" w:rsidR="009C4605" w:rsidRDefault="009C4605" w:rsidP="009C460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E824500" wp14:editId="68CFE3EF">
            <wp:extent cx="4239385" cy="324413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ticle size distribu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6" cy="325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CDFB" w14:textId="377B4B0A" w:rsidR="009C4605" w:rsidRPr="008676F4" w:rsidRDefault="009C4605" w:rsidP="00B64955">
      <w:pPr>
        <w:rPr>
          <w:rFonts w:ascii="Times New Roman" w:hAnsi="Times New Roman" w:cs="Times New Roman"/>
          <w:sz w:val="22"/>
        </w:rPr>
      </w:pPr>
      <w:r w:rsidRPr="00E34F2E">
        <w:rPr>
          <w:rFonts w:ascii="Times New Roman" w:hAnsi="Times New Roman" w:cs="Times New Roman"/>
          <w:sz w:val="22"/>
        </w:rPr>
        <w:t>Figure S</w:t>
      </w:r>
      <w:r w:rsidR="00A72695">
        <w:rPr>
          <w:rFonts w:ascii="Times New Roman" w:hAnsi="Times New Roman" w:cs="Times New Roman"/>
          <w:sz w:val="22"/>
        </w:rPr>
        <w:t>3</w:t>
      </w:r>
      <w:r w:rsidRPr="00E34F2E">
        <w:rPr>
          <w:rFonts w:ascii="Times New Roman" w:hAnsi="Times New Roman" w:cs="Times New Roman"/>
          <w:sz w:val="22"/>
        </w:rPr>
        <w:t xml:space="preserve">. Particle size distribution of the stoichiometric </w:t>
      </w:r>
      <w:r>
        <w:rPr>
          <w:rFonts w:ascii="Times New Roman" w:hAnsi="Times New Roman" w:cs="Times New Roman"/>
          <w:sz w:val="22"/>
        </w:rPr>
        <w:t xml:space="preserve">powder </w:t>
      </w:r>
      <w:r w:rsidRPr="00E34F2E">
        <w:rPr>
          <w:rFonts w:ascii="Times New Roman" w:hAnsi="Times New Roman" w:cs="Times New Roman"/>
          <w:sz w:val="22"/>
        </w:rPr>
        <w:t>mixture</w:t>
      </w:r>
      <w:r>
        <w:rPr>
          <w:rFonts w:ascii="Times New Roman" w:hAnsi="Times New Roman" w:cs="Times New Roman"/>
          <w:sz w:val="22"/>
        </w:rPr>
        <w:t xml:space="preserve"> after homogenization milling in ethanol (</w:t>
      </w:r>
      <w:r w:rsidR="00176A12">
        <w:rPr>
          <w:rFonts w:ascii="Times New Roman" w:hAnsi="Times New Roman" w:cs="Times New Roman"/>
          <w:sz w:val="22"/>
        </w:rPr>
        <w:t>16 h at 250 rpm</w:t>
      </w:r>
      <w:r>
        <w:rPr>
          <w:rFonts w:ascii="Times New Roman" w:hAnsi="Times New Roman" w:cs="Times New Roman"/>
          <w:sz w:val="22"/>
        </w:rPr>
        <w:t xml:space="preserve">), prior to calcination. The measurement was carried out using a laser </w:t>
      </w:r>
      <w:proofErr w:type="spellStart"/>
      <w:r>
        <w:rPr>
          <w:rFonts w:ascii="Times New Roman" w:hAnsi="Times New Roman" w:cs="Times New Roman"/>
          <w:sz w:val="22"/>
        </w:rPr>
        <w:t>granulometer</w:t>
      </w:r>
      <w:proofErr w:type="spellEnd"/>
      <w:r>
        <w:rPr>
          <w:rFonts w:ascii="Times New Roman" w:hAnsi="Times New Roman" w:cs="Times New Roman"/>
          <w:sz w:val="22"/>
        </w:rPr>
        <w:t xml:space="preserve"> (</w:t>
      </w:r>
      <w:r w:rsidR="004D31F6" w:rsidRPr="004D31F6">
        <w:rPr>
          <w:rFonts w:ascii="Times New Roman" w:hAnsi="Times New Roman" w:cs="Times New Roman"/>
          <w:sz w:val="22"/>
        </w:rPr>
        <w:t xml:space="preserve">Saturn </w:t>
      </w:r>
      <w:proofErr w:type="spellStart"/>
      <w:r w:rsidR="004D31F6" w:rsidRPr="004D31F6">
        <w:rPr>
          <w:rFonts w:ascii="Times New Roman" w:hAnsi="Times New Roman" w:cs="Times New Roman"/>
          <w:sz w:val="22"/>
        </w:rPr>
        <w:t>DigiSizer</w:t>
      </w:r>
      <w:proofErr w:type="spellEnd"/>
      <w:r w:rsidR="004D31F6" w:rsidRPr="004D31F6">
        <w:rPr>
          <w:rFonts w:ascii="Times New Roman" w:hAnsi="Times New Roman" w:cs="Times New Roman"/>
          <w:sz w:val="22"/>
        </w:rPr>
        <w:t xml:space="preserve"> 5200</w:t>
      </w:r>
      <w:r w:rsidR="004D31F6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4D31F6" w:rsidRPr="004D31F6">
        <w:rPr>
          <w:rFonts w:ascii="Times New Roman" w:hAnsi="Times New Roman" w:cs="Times New Roman"/>
          <w:sz w:val="22"/>
        </w:rPr>
        <w:t>Micromeritics</w:t>
      </w:r>
      <w:proofErr w:type="spellEnd"/>
      <w:r w:rsidR="004D31F6">
        <w:rPr>
          <w:rFonts w:ascii="Times New Roman" w:hAnsi="Times New Roman" w:cs="Times New Roman"/>
          <w:sz w:val="22"/>
        </w:rPr>
        <w:t xml:space="preserve">, </w:t>
      </w:r>
      <w:proofErr w:type="gramStart"/>
      <w:r w:rsidR="004D31F6">
        <w:rPr>
          <w:rFonts w:ascii="Times New Roman" w:hAnsi="Times New Roman" w:cs="Times New Roman"/>
          <w:sz w:val="22"/>
        </w:rPr>
        <w:t xml:space="preserve">USA </w:t>
      </w:r>
      <w:r>
        <w:rPr>
          <w:rFonts w:ascii="Times New Roman" w:hAnsi="Times New Roman" w:cs="Times New Roman"/>
          <w:sz w:val="22"/>
        </w:rPr>
        <w:t>)</w:t>
      </w:r>
      <w:proofErr w:type="gramEnd"/>
      <w:r>
        <w:rPr>
          <w:rFonts w:ascii="Times New Roman" w:hAnsi="Times New Roman" w:cs="Times New Roman"/>
          <w:sz w:val="22"/>
        </w:rPr>
        <w:t>.</w:t>
      </w:r>
      <w:r w:rsidR="008676F4">
        <w:rPr>
          <w:rFonts w:ascii="Times New Roman" w:hAnsi="Times New Roman" w:cs="Times New Roman"/>
          <w:sz w:val="22"/>
        </w:rPr>
        <w:t xml:space="preserve"> The powder mixture consisted of </w:t>
      </w:r>
      <w:proofErr w:type="spellStart"/>
      <w:r w:rsidR="008676F4">
        <w:rPr>
          <w:rFonts w:ascii="Times New Roman" w:hAnsi="Times New Roman" w:cs="Times New Roman"/>
          <w:sz w:val="22"/>
        </w:rPr>
        <w:t>AgO</w:t>
      </w:r>
      <w:proofErr w:type="spellEnd"/>
      <w:r w:rsidR="008676F4">
        <w:rPr>
          <w:rFonts w:ascii="Times New Roman" w:hAnsi="Times New Roman" w:cs="Times New Roman"/>
          <w:sz w:val="22"/>
        </w:rPr>
        <w:t xml:space="preserve"> and Nb</w:t>
      </w:r>
      <w:r w:rsidR="008676F4">
        <w:rPr>
          <w:rFonts w:ascii="Times New Roman" w:hAnsi="Times New Roman" w:cs="Times New Roman"/>
          <w:sz w:val="22"/>
          <w:vertAlign w:val="subscript"/>
        </w:rPr>
        <w:t>2</w:t>
      </w:r>
      <w:r w:rsidR="008676F4">
        <w:rPr>
          <w:rFonts w:ascii="Times New Roman" w:hAnsi="Times New Roman" w:cs="Times New Roman"/>
          <w:sz w:val="22"/>
        </w:rPr>
        <w:t>O</w:t>
      </w:r>
      <w:r w:rsidR="008676F4">
        <w:rPr>
          <w:rFonts w:ascii="Times New Roman" w:hAnsi="Times New Roman" w:cs="Times New Roman"/>
          <w:sz w:val="22"/>
          <w:vertAlign w:val="subscript"/>
        </w:rPr>
        <w:t>5</w:t>
      </w:r>
      <w:r w:rsidR="008676F4">
        <w:rPr>
          <w:rFonts w:ascii="Times New Roman" w:hAnsi="Times New Roman" w:cs="Times New Roman"/>
          <w:sz w:val="22"/>
        </w:rPr>
        <w:t xml:space="preserve"> before milling and transformed into a mixture of metallic Ag and Nb</w:t>
      </w:r>
      <w:r w:rsidR="008676F4">
        <w:rPr>
          <w:rFonts w:ascii="Times New Roman" w:hAnsi="Times New Roman" w:cs="Times New Roman"/>
          <w:sz w:val="22"/>
          <w:vertAlign w:val="subscript"/>
        </w:rPr>
        <w:t>2</w:t>
      </w:r>
      <w:r w:rsidR="008676F4">
        <w:rPr>
          <w:rFonts w:ascii="Times New Roman" w:hAnsi="Times New Roman" w:cs="Times New Roman"/>
          <w:sz w:val="22"/>
        </w:rPr>
        <w:t>O</w:t>
      </w:r>
      <w:r w:rsidR="008676F4">
        <w:rPr>
          <w:rFonts w:ascii="Times New Roman" w:hAnsi="Times New Roman" w:cs="Times New Roman"/>
          <w:sz w:val="22"/>
          <w:vertAlign w:val="subscript"/>
        </w:rPr>
        <w:t>5</w:t>
      </w:r>
      <w:r w:rsidR="008676F4">
        <w:rPr>
          <w:rFonts w:ascii="Times New Roman" w:hAnsi="Times New Roman" w:cs="Times New Roman"/>
          <w:sz w:val="22"/>
        </w:rPr>
        <w:t xml:space="preserve"> after high-energy milling. </w:t>
      </w:r>
    </w:p>
    <w:p w14:paraId="32C4175C" w14:textId="2243A207" w:rsidR="009C4605" w:rsidRDefault="009C4605" w:rsidP="009C4605">
      <w:pPr>
        <w:jc w:val="center"/>
        <w:rPr>
          <w:rFonts w:ascii="Times New Roman" w:hAnsi="Times New Roman" w:cs="Times New Roman"/>
          <w:sz w:val="22"/>
        </w:rPr>
      </w:pPr>
    </w:p>
    <w:p w14:paraId="17ABB479" w14:textId="4E754D8C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052CE228" w14:textId="216BC1CA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3DF62F56" w14:textId="66AD8981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2A810370" w14:textId="0DB64A87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2555E68D" w14:textId="5A2AA186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30837BA1" w14:textId="654AC4EF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0071EA95" w14:textId="71D1D13D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19551855" w14:textId="413CD19D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55423D2A" w14:textId="39B35200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2F5D9E98" w14:textId="2C88C3D3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15CD2FA6" w14:textId="4C776286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1B0B9DCD" w14:textId="0E902DDE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4C3C473C" w14:textId="4FDDB46B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075F51CE" w14:textId="76C64FFD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30F797CB" w14:textId="4CC79AF5" w:rsidR="009C202D" w:rsidRDefault="009C202D" w:rsidP="009C4605">
      <w:pPr>
        <w:jc w:val="center"/>
        <w:rPr>
          <w:rFonts w:ascii="Times New Roman" w:hAnsi="Times New Roman" w:cs="Times New Roman"/>
          <w:sz w:val="22"/>
        </w:rPr>
      </w:pPr>
    </w:p>
    <w:p w14:paraId="20909068" w14:textId="65780433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4845FEE1" w14:textId="23A93AC3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2E400C41" w14:textId="788AAFFA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7B8DF809" w14:textId="6CC342DC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19E8F32D" w14:textId="3A239F1B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039B9D1D" w14:textId="7D10B214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</w:p>
    <w:p w14:paraId="02ABD482" w14:textId="172A0EEE" w:rsidR="00792631" w:rsidRDefault="00792631" w:rsidP="009C4605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0" distR="0" wp14:anchorId="02A88875" wp14:editId="2BAF25FC">
            <wp:extent cx="5274310" cy="410224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s_FTI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659A" w14:textId="09640B4B" w:rsidR="003B18FA" w:rsidRDefault="004F4205" w:rsidP="003675B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F</w:t>
      </w:r>
      <w:r>
        <w:rPr>
          <w:rFonts w:ascii="Times New Roman" w:hAnsi="Times New Roman" w:cs="Times New Roman"/>
          <w:sz w:val="22"/>
        </w:rPr>
        <w:t>igure </w:t>
      </w:r>
      <w:r>
        <w:rPr>
          <w:rFonts w:ascii="Times New Roman" w:hAnsi="Times New Roman" w:cs="Times New Roman" w:hint="eastAsia"/>
          <w:sz w:val="22"/>
        </w:rPr>
        <w:t>S4</w:t>
      </w:r>
      <w:r>
        <w:rPr>
          <w:rFonts w:ascii="Times New Roman" w:hAnsi="Times New Roman" w:cs="Times New Roman"/>
          <w:sz w:val="22"/>
        </w:rPr>
        <w:t xml:space="preserve">. </w:t>
      </w:r>
      <w:r w:rsidR="00DD6D17">
        <w:rPr>
          <w:rFonts w:ascii="Times New Roman" w:hAnsi="Times New Roman" w:cs="Times New Roman"/>
          <w:sz w:val="22"/>
        </w:rPr>
        <w:t>E</w:t>
      </w:r>
      <w:r w:rsidR="00DD6D17" w:rsidRPr="00D95251">
        <w:rPr>
          <w:rFonts w:ascii="Times New Roman" w:hAnsi="Times New Roman" w:cs="Times New Roman"/>
          <w:sz w:val="22"/>
          <w:lang w:eastAsia="en-US"/>
        </w:rPr>
        <w:t xml:space="preserve">volved </w:t>
      </w:r>
      <w:r w:rsidR="00DD6D17" w:rsidRPr="00D95251">
        <w:rPr>
          <w:rFonts w:ascii="Times New Roman" w:hAnsi="Times New Roman" w:cs="Times New Roman"/>
          <w:bCs/>
          <w:sz w:val="22"/>
          <w:lang w:eastAsia="en-US"/>
        </w:rPr>
        <w:t>g</w:t>
      </w:r>
      <w:r w:rsidR="00DD6D17" w:rsidRPr="00D95251">
        <w:rPr>
          <w:rFonts w:ascii="Times New Roman" w:hAnsi="Times New Roman" w:cs="Times New Roman"/>
          <w:sz w:val="22"/>
          <w:lang w:eastAsia="en-US"/>
        </w:rPr>
        <w:t xml:space="preserve">as </w:t>
      </w:r>
      <w:r w:rsidR="00DD6D17" w:rsidRPr="00D95251">
        <w:rPr>
          <w:rFonts w:ascii="Times New Roman" w:hAnsi="Times New Roman" w:cs="Times New Roman"/>
          <w:bCs/>
          <w:sz w:val="22"/>
          <w:lang w:eastAsia="en-US"/>
        </w:rPr>
        <w:t>a</w:t>
      </w:r>
      <w:r w:rsidR="00DD6D17">
        <w:rPr>
          <w:rFonts w:ascii="Times New Roman" w:hAnsi="Times New Roman" w:cs="Times New Roman"/>
          <w:sz w:val="22"/>
          <w:lang w:eastAsia="en-US"/>
        </w:rPr>
        <w:t xml:space="preserve">nalysis (EGA) of the ball milled </w:t>
      </w:r>
      <w:r w:rsidR="0046076F">
        <w:rPr>
          <w:rFonts w:ascii="Times New Roman" w:hAnsi="Times New Roman" w:cs="Times New Roman"/>
          <w:sz w:val="22"/>
          <w:lang w:eastAsia="en-US"/>
        </w:rPr>
        <w:t xml:space="preserve">nominal </w:t>
      </w:r>
      <w:proofErr w:type="spellStart"/>
      <w:r w:rsidR="00DD6D17">
        <w:rPr>
          <w:rFonts w:ascii="Times New Roman" w:hAnsi="Times New Roman" w:cs="Times New Roman"/>
          <w:sz w:val="22"/>
          <w:lang w:eastAsia="en-US"/>
        </w:rPr>
        <w:t>AgO</w:t>
      </w:r>
      <w:proofErr w:type="spellEnd"/>
      <w:r w:rsidR="00DD6D17">
        <w:rPr>
          <w:rFonts w:ascii="Times New Roman" w:hAnsi="Times New Roman" w:cs="Times New Roman"/>
          <w:sz w:val="22"/>
          <w:lang w:eastAsia="en-US"/>
        </w:rPr>
        <w:t>/Nb</w:t>
      </w:r>
      <w:r w:rsidR="00DD6D17">
        <w:rPr>
          <w:rFonts w:ascii="Times New Roman" w:hAnsi="Times New Roman" w:cs="Times New Roman"/>
          <w:sz w:val="22"/>
          <w:vertAlign w:val="subscript"/>
          <w:lang w:eastAsia="en-US"/>
        </w:rPr>
        <w:t>2</w:t>
      </w:r>
      <w:r w:rsidR="00DD6D17">
        <w:rPr>
          <w:rFonts w:ascii="Times New Roman" w:hAnsi="Times New Roman" w:cs="Times New Roman"/>
          <w:sz w:val="22"/>
          <w:lang w:eastAsia="en-US"/>
        </w:rPr>
        <w:t>O</w:t>
      </w:r>
      <w:r w:rsidR="00DD6D17">
        <w:rPr>
          <w:rFonts w:ascii="Times New Roman" w:hAnsi="Times New Roman" w:cs="Times New Roman"/>
          <w:sz w:val="22"/>
          <w:vertAlign w:val="subscript"/>
          <w:lang w:eastAsia="en-US"/>
        </w:rPr>
        <w:t>5</w:t>
      </w:r>
      <w:r w:rsidR="00DD6D17">
        <w:rPr>
          <w:rFonts w:ascii="Times New Roman" w:hAnsi="Times New Roman" w:cs="Times New Roman"/>
          <w:sz w:val="22"/>
          <w:lang w:eastAsia="en-US"/>
        </w:rPr>
        <w:t xml:space="preserve"> </w:t>
      </w:r>
      <w:r w:rsidR="00066AC5">
        <w:rPr>
          <w:rFonts w:ascii="Times New Roman" w:hAnsi="Times New Roman" w:cs="Times New Roman"/>
          <w:sz w:val="22"/>
          <w:lang w:eastAsia="en-US"/>
        </w:rPr>
        <w:t xml:space="preserve">powder mixture </w:t>
      </w:r>
      <w:r w:rsidR="00DD6D17">
        <w:rPr>
          <w:rFonts w:ascii="Times New Roman" w:hAnsi="Times New Roman" w:cs="Times New Roman"/>
          <w:sz w:val="22"/>
          <w:lang w:eastAsia="en-US"/>
        </w:rPr>
        <w:t>(actual composition Ag/Nb</w:t>
      </w:r>
      <w:r w:rsidR="00DD6D17">
        <w:rPr>
          <w:rFonts w:ascii="Times New Roman" w:hAnsi="Times New Roman" w:cs="Times New Roman"/>
          <w:sz w:val="22"/>
          <w:vertAlign w:val="subscript"/>
          <w:lang w:eastAsia="en-US"/>
        </w:rPr>
        <w:t>2</w:t>
      </w:r>
      <w:r w:rsidR="00DD6D17">
        <w:rPr>
          <w:rFonts w:ascii="Times New Roman" w:hAnsi="Times New Roman" w:cs="Times New Roman"/>
          <w:sz w:val="22"/>
          <w:lang w:eastAsia="en-US"/>
        </w:rPr>
        <w:t>O</w:t>
      </w:r>
      <w:r w:rsidR="00DD6D17">
        <w:rPr>
          <w:rFonts w:ascii="Times New Roman" w:hAnsi="Times New Roman" w:cs="Times New Roman"/>
          <w:sz w:val="22"/>
          <w:vertAlign w:val="subscript"/>
          <w:lang w:eastAsia="en-US"/>
        </w:rPr>
        <w:t>5</w:t>
      </w:r>
      <w:r w:rsidR="00DD6D17">
        <w:rPr>
          <w:rFonts w:ascii="Times New Roman" w:hAnsi="Times New Roman" w:cs="Times New Roman"/>
          <w:sz w:val="22"/>
          <w:lang w:eastAsia="en-US"/>
        </w:rPr>
        <w:t xml:space="preserve">) as a function of temperature. The analysis </w:t>
      </w:r>
      <w:proofErr w:type="gramStart"/>
      <w:r w:rsidR="00DD6D17">
        <w:rPr>
          <w:rFonts w:ascii="Times New Roman" w:hAnsi="Times New Roman" w:cs="Times New Roman"/>
          <w:sz w:val="22"/>
          <w:lang w:eastAsia="en-US"/>
        </w:rPr>
        <w:t>was performed</w:t>
      </w:r>
      <w:proofErr w:type="gramEnd"/>
      <w:r w:rsidR="00DD6D17">
        <w:rPr>
          <w:rFonts w:ascii="Times New Roman" w:hAnsi="Times New Roman" w:cs="Times New Roman"/>
          <w:sz w:val="22"/>
          <w:lang w:eastAsia="en-US"/>
        </w:rPr>
        <w:t xml:space="preserve"> </w:t>
      </w:r>
      <w:r w:rsidR="003B18FA">
        <w:rPr>
          <w:rFonts w:ascii="Times New Roman" w:hAnsi="Times New Roman" w:cs="Times New Roman"/>
          <w:sz w:val="22"/>
          <w:lang w:eastAsia="en-US"/>
        </w:rPr>
        <w:t xml:space="preserve">using </w:t>
      </w:r>
      <w:r w:rsidR="003B18FA" w:rsidRPr="00D95251">
        <w:rPr>
          <w:rFonts w:ascii="Times New Roman" w:hAnsi="Times New Roman" w:cs="Times New Roman"/>
          <w:sz w:val="22"/>
          <w:lang w:eastAsia="en-US"/>
        </w:rPr>
        <w:t>Fourier Transform Infrared Spectrometer (Bruker Tensor 27, Mid-infrared range with gas cell, Bruker Optics</w:t>
      </w:r>
      <w:r w:rsidR="003B18FA" w:rsidRPr="00D95251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3B18FA" w:rsidRPr="00D95251">
        <w:rPr>
          <w:rFonts w:ascii="Times New Roman" w:hAnsi="Times New Roman" w:cs="Times New Roman"/>
          <w:sz w:val="22"/>
        </w:rPr>
        <w:t>Gemany</w:t>
      </w:r>
      <w:proofErr w:type="spellEnd"/>
      <w:r w:rsidR="003B18FA" w:rsidRPr="00D95251">
        <w:rPr>
          <w:rFonts w:ascii="Times New Roman" w:hAnsi="Times New Roman" w:cs="Times New Roman"/>
          <w:sz w:val="22"/>
        </w:rPr>
        <w:t>)</w:t>
      </w:r>
      <w:r w:rsidR="003B18FA">
        <w:rPr>
          <w:rFonts w:ascii="Times New Roman" w:hAnsi="Times New Roman" w:cs="Times New Roman" w:hint="eastAsia"/>
          <w:sz w:val="22"/>
        </w:rPr>
        <w:t>.</w:t>
      </w:r>
      <w:r w:rsidR="003B18FA">
        <w:rPr>
          <w:rFonts w:ascii="Times New Roman" w:hAnsi="Times New Roman" w:cs="Times New Roman"/>
          <w:sz w:val="22"/>
        </w:rPr>
        <w:t xml:space="preserve"> </w:t>
      </w:r>
      <w:r w:rsidR="00934495">
        <w:rPr>
          <w:rFonts w:ascii="Times New Roman" w:hAnsi="Times New Roman" w:cs="Times New Roman"/>
          <w:sz w:val="22"/>
        </w:rPr>
        <w:t>G</w:t>
      </w:r>
      <w:r w:rsidR="00DD6D17">
        <w:rPr>
          <w:rFonts w:ascii="Times New Roman" w:hAnsi="Times New Roman" w:cs="Times New Roman"/>
          <w:sz w:val="22"/>
          <w:lang w:eastAsia="en-US"/>
        </w:rPr>
        <w:t>ases evolved during the mass loss</w:t>
      </w:r>
      <w:r w:rsidR="00DD6D17">
        <w:rPr>
          <w:rFonts w:ascii="Times New Roman" w:hAnsi="Times New Roman" w:cs="Times New Roman"/>
          <w:sz w:val="22"/>
        </w:rPr>
        <w:t xml:space="preserve"> </w:t>
      </w:r>
      <w:r w:rsidR="00DD6D17">
        <w:rPr>
          <w:rFonts w:ascii="Times New Roman" w:eastAsia="等线" w:hAnsi="Times New Roman" w:cs="Times New Roman"/>
          <w:sz w:val="22"/>
        </w:rPr>
        <w:t>around 200</w:t>
      </w:r>
      <w:proofErr w:type="gramStart"/>
      <w:r w:rsidR="00DD6D17">
        <w:rPr>
          <w:rFonts w:ascii="Times New Roman" w:eastAsia="等线" w:hAnsi="Times New Roman" w:cs="Times New Roman"/>
          <w:sz w:val="22"/>
        </w:rPr>
        <w:t> </w:t>
      </w:r>
      <w:r w:rsidR="00DD6D17" w:rsidRPr="008F3C74">
        <w:rPr>
          <w:rFonts w:ascii="Times New Roman" w:hAnsi="Times New Roman" w:cs="Times New Roman"/>
          <w:sz w:val="22"/>
        </w:rPr>
        <w:t> </w:t>
      </w:r>
      <w:r w:rsidR="00DD6D17" w:rsidRPr="008F3C74">
        <w:rPr>
          <w:rFonts w:ascii="Times New Roman" w:eastAsia="等线" w:hAnsi="Times New Roman" w:cs="Times New Roman"/>
          <w:sz w:val="22"/>
        </w:rPr>
        <w:t>°</w:t>
      </w:r>
      <w:proofErr w:type="gramEnd"/>
      <w:r w:rsidR="00DD6D17" w:rsidRPr="008F3C74">
        <w:rPr>
          <w:rFonts w:ascii="Times New Roman" w:hAnsi="Times New Roman" w:cs="Times New Roman"/>
          <w:sz w:val="22"/>
        </w:rPr>
        <w:t>C</w:t>
      </w:r>
      <w:r w:rsidR="00DD6D17">
        <w:rPr>
          <w:rFonts w:ascii="Times New Roman" w:hAnsi="Times New Roman" w:cs="Times New Roman"/>
          <w:sz w:val="22"/>
        </w:rPr>
        <w:t xml:space="preserve"> were </w:t>
      </w:r>
      <w:r w:rsidR="00DD6D17" w:rsidRPr="00383DC5">
        <w:rPr>
          <w:rFonts w:ascii="Times New Roman" w:hAnsi="Times New Roman" w:cs="Times New Roman"/>
          <w:sz w:val="22"/>
        </w:rPr>
        <w:t>acetic acid</w:t>
      </w:r>
      <w:r w:rsidR="00DD6D17">
        <w:rPr>
          <w:rFonts w:ascii="Times New Roman" w:hAnsi="Times New Roman" w:cs="Times New Roman"/>
          <w:sz w:val="22"/>
        </w:rPr>
        <w:t xml:space="preserve"> (C</w:t>
      </w:r>
      <w:r w:rsidR="00DD6D17">
        <w:rPr>
          <w:rFonts w:ascii="Times New Roman" w:hAnsi="Times New Roman" w:cs="Times New Roman"/>
          <w:sz w:val="22"/>
          <w:vertAlign w:val="subscript"/>
        </w:rPr>
        <w:t>2</w:t>
      </w:r>
      <w:r w:rsidR="00DD6D17">
        <w:rPr>
          <w:rFonts w:ascii="Times New Roman" w:hAnsi="Times New Roman" w:cs="Times New Roman"/>
          <w:sz w:val="22"/>
        </w:rPr>
        <w:t>H</w:t>
      </w:r>
      <w:r w:rsidR="00DD6D17">
        <w:rPr>
          <w:rFonts w:ascii="Times New Roman" w:hAnsi="Times New Roman" w:cs="Times New Roman"/>
          <w:sz w:val="22"/>
        </w:rPr>
        <w:softHyphen/>
      </w:r>
      <w:r w:rsidR="00DD6D17">
        <w:rPr>
          <w:rFonts w:ascii="Times New Roman" w:hAnsi="Times New Roman" w:cs="Times New Roman"/>
          <w:sz w:val="22"/>
          <w:vertAlign w:val="subscript"/>
        </w:rPr>
        <w:t>4</w:t>
      </w:r>
      <w:r w:rsidR="00DD6D17">
        <w:rPr>
          <w:rFonts w:ascii="Times New Roman" w:hAnsi="Times New Roman" w:cs="Times New Roman"/>
          <w:sz w:val="22"/>
        </w:rPr>
        <w:t>O</w:t>
      </w:r>
      <w:r w:rsidR="00DD6D17">
        <w:rPr>
          <w:rFonts w:ascii="Times New Roman" w:hAnsi="Times New Roman" w:cs="Times New Roman"/>
          <w:sz w:val="22"/>
          <w:vertAlign w:val="subscript"/>
        </w:rPr>
        <w:t>2</w:t>
      </w:r>
      <w:r w:rsidR="00DD6D17">
        <w:rPr>
          <w:rFonts w:ascii="Times New Roman" w:hAnsi="Times New Roman" w:cs="Times New Roman"/>
          <w:sz w:val="22"/>
        </w:rPr>
        <w:t>), carbon dioxide (CO</w:t>
      </w:r>
      <w:r w:rsidR="00DD6D17">
        <w:rPr>
          <w:rFonts w:ascii="Times New Roman" w:hAnsi="Times New Roman" w:cs="Times New Roman"/>
          <w:sz w:val="22"/>
          <w:vertAlign w:val="subscript"/>
        </w:rPr>
        <w:t>2</w:t>
      </w:r>
      <w:r w:rsidR="00DD6D17">
        <w:rPr>
          <w:rFonts w:ascii="Times New Roman" w:hAnsi="Times New Roman" w:cs="Times New Roman" w:hint="eastAsia"/>
          <w:sz w:val="22"/>
        </w:rPr>
        <w:t>),</w:t>
      </w:r>
      <w:r w:rsidR="00DD6D17">
        <w:rPr>
          <w:rFonts w:ascii="Times New Roman" w:hAnsi="Times New Roman" w:cs="Times New Roman"/>
          <w:sz w:val="22"/>
        </w:rPr>
        <w:t xml:space="preserve"> and carbon monoxide (</w:t>
      </w:r>
      <w:r w:rsidR="00DD6D17" w:rsidRPr="0046076F">
        <w:rPr>
          <w:rFonts w:ascii="Times New Roman" w:hAnsi="Times New Roman" w:cs="Times New Roman"/>
          <w:sz w:val="22"/>
        </w:rPr>
        <w:t>CO)</w:t>
      </w:r>
      <w:r w:rsidR="00066AC5" w:rsidRPr="0046076F">
        <w:rPr>
          <w:rFonts w:ascii="Times New Roman" w:hAnsi="Times New Roman" w:cs="Times New Roman"/>
          <w:sz w:val="22"/>
        </w:rPr>
        <w:t xml:space="preserve">, which point towards a </w:t>
      </w:r>
      <w:r w:rsidR="0046076F" w:rsidRPr="0046076F">
        <w:rPr>
          <w:rFonts w:ascii="Times New Roman" w:hAnsi="Times New Roman" w:cs="Times New Roman"/>
          <w:sz w:val="22"/>
        </w:rPr>
        <w:t>reaction</w:t>
      </w:r>
      <w:r w:rsidR="009F7D76" w:rsidRPr="0046076F">
        <w:rPr>
          <w:rFonts w:ascii="Times New Roman" w:hAnsi="Times New Roman" w:cs="Times New Roman"/>
          <w:sz w:val="22"/>
        </w:rPr>
        <w:t xml:space="preserve"> of ethanol </w:t>
      </w:r>
      <w:r w:rsidR="0046076F" w:rsidRPr="0046076F">
        <w:rPr>
          <w:rFonts w:ascii="Times New Roman" w:hAnsi="Times New Roman" w:cs="Times New Roman"/>
          <w:sz w:val="22"/>
        </w:rPr>
        <w:t>with oxygen</w:t>
      </w:r>
      <w:r w:rsidR="009F7D76" w:rsidRPr="0046076F">
        <w:rPr>
          <w:rFonts w:ascii="Times New Roman" w:hAnsi="Times New Roman" w:cs="Times New Roman"/>
          <w:sz w:val="22"/>
        </w:rPr>
        <w:t xml:space="preserve">, which was catalyzed by the </w:t>
      </w:r>
      <w:r w:rsidR="0046076F" w:rsidRPr="0046076F">
        <w:rPr>
          <w:rFonts w:ascii="Times New Roman" w:hAnsi="Times New Roman" w:cs="Times New Roman"/>
          <w:sz w:val="22"/>
        </w:rPr>
        <w:t xml:space="preserve">presence of </w:t>
      </w:r>
      <w:r w:rsidR="009F7D76" w:rsidRPr="0046076F">
        <w:rPr>
          <w:rFonts w:ascii="Times New Roman" w:hAnsi="Times New Roman" w:cs="Times New Roman"/>
          <w:sz w:val="22"/>
        </w:rPr>
        <w:t>metallic Ag</w:t>
      </w:r>
      <w:r w:rsidR="003675B6" w:rsidRPr="0046076F">
        <w:rPr>
          <w:rFonts w:ascii="Times New Roman" w:hAnsi="Times New Roman" w:cs="Times New Roman"/>
          <w:sz w:val="22"/>
        </w:rPr>
        <w:t>.</w:t>
      </w:r>
      <w:r w:rsidR="003675B6">
        <w:rPr>
          <w:rFonts w:ascii="Times New Roman" w:hAnsi="Times New Roman" w:cs="Times New Roman"/>
          <w:sz w:val="22"/>
        </w:rPr>
        <w:t xml:space="preserve"> </w:t>
      </w:r>
    </w:p>
    <w:p w14:paraId="63807D6E" w14:textId="78FE1336" w:rsidR="003D5938" w:rsidRDefault="003D5938" w:rsidP="009C4605">
      <w:pPr>
        <w:jc w:val="center"/>
        <w:rPr>
          <w:rFonts w:ascii="Times New Roman" w:hAnsi="Times New Roman" w:cs="Times New Roman"/>
          <w:sz w:val="22"/>
        </w:rPr>
      </w:pPr>
    </w:p>
    <w:p w14:paraId="4633F860" w14:textId="1A3D2995" w:rsidR="00C96AE4" w:rsidRDefault="00C96AE4" w:rsidP="009C4605">
      <w:pPr>
        <w:jc w:val="center"/>
        <w:rPr>
          <w:rFonts w:ascii="Times New Roman" w:hAnsi="Times New Roman" w:cs="Times New Roman"/>
          <w:sz w:val="22"/>
        </w:rPr>
      </w:pPr>
    </w:p>
    <w:p w14:paraId="37710C13" w14:textId="5B039C4B" w:rsidR="00C96AE4" w:rsidRDefault="00C96AE4" w:rsidP="009C4605">
      <w:pPr>
        <w:jc w:val="center"/>
        <w:rPr>
          <w:rFonts w:ascii="Times New Roman" w:hAnsi="Times New Roman" w:cs="Times New Roman"/>
          <w:sz w:val="22"/>
        </w:rPr>
      </w:pPr>
    </w:p>
    <w:p w14:paraId="348FD299" w14:textId="0DF56A11" w:rsidR="00C96AE4" w:rsidRDefault="00C96AE4" w:rsidP="009C4605">
      <w:pPr>
        <w:jc w:val="center"/>
        <w:rPr>
          <w:rFonts w:ascii="Times New Roman" w:hAnsi="Times New Roman" w:cs="Times New Roman"/>
          <w:sz w:val="22"/>
        </w:rPr>
      </w:pPr>
    </w:p>
    <w:p w14:paraId="1AF2C09B" w14:textId="77777777" w:rsidR="00C96AE4" w:rsidRDefault="00C96AE4" w:rsidP="009C4605">
      <w:pPr>
        <w:jc w:val="center"/>
        <w:rPr>
          <w:rFonts w:ascii="Times New Roman" w:hAnsi="Times New Roman" w:cs="Times New Roman"/>
          <w:sz w:val="22"/>
        </w:rPr>
      </w:pPr>
    </w:p>
    <w:p w14:paraId="3280A8C9" w14:textId="77777777" w:rsidR="003D5938" w:rsidRPr="004F4205" w:rsidRDefault="003D5938" w:rsidP="009C4605">
      <w:pPr>
        <w:jc w:val="center"/>
        <w:rPr>
          <w:rFonts w:ascii="Times New Roman" w:hAnsi="Times New Roman" w:cs="Times New Roman"/>
          <w:sz w:val="22"/>
        </w:rPr>
      </w:pPr>
    </w:p>
    <w:p w14:paraId="7E1C70A2" w14:textId="378ABCC7" w:rsidR="00792631" w:rsidRDefault="00180681" w:rsidP="009C4605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2F5A3DB" wp14:editId="14063162">
            <wp:extent cx="4314790" cy="3316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10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8949"/>
                    <a:stretch/>
                  </pic:blipFill>
                  <pic:spPr bwMode="auto">
                    <a:xfrm>
                      <a:off x="0" y="0"/>
                      <a:ext cx="4315468" cy="331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37182" w14:textId="7348854E" w:rsidR="002A3536" w:rsidRPr="008859DC" w:rsidRDefault="002A3536" w:rsidP="002A3536">
      <w:pPr>
        <w:rPr>
          <w:rFonts w:ascii="Times New Roman" w:hAnsi="Times New Roman" w:cs="Times New Roman"/>
          <w:sz w:val="22"/>
        </w:rPr>
      </w:pPr>
      <w:r w:rsidRPr="00FE0EE5">
        <w:rPr>
          <w:rFonts w:ascii="Times New Roman" w:hAnsi="Times New Roman" w:cs="Times New Roman" w:hint="eastAsia"/>
          <w:sz w:val="22"/>
        </w:rPr>
        <w:t>F</w:t>
      </w:r>
      <w:r w:rsidR="00667423" w:rsidRPr="00FE0EE5">
        <w:rPr>
          <w:rFonts w:ascii="Times New Roman" w:hAnsi="Times New Roman" w:cs="Times New Roman"/>
          <w:sz w:val="22"/>
        </w:rPr>
        <w:t>igure S5</w:t>
      </w:r>
      <w:r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i/>
          <w:sz w:val="22"/>
        </w:rPr>
        <w:t xml:space="preserve">In situ </w:t>
      </w:r>
      <w:r>
        <w:rPr>
          <w:rFonts w:ascii="Times New Roman" w:hAnsi="Times New Roman" w:cs="Times New Roman"/>
          <w:sz w:val="22"/>
        </w:rPr>
        <w:t xml:space="preserve">XRD of the </w:t>
      </w:r>
      <w:proofErr w:type="spellStart"/>
      <w:r w:rsidR="00FF3F62">
        <w:rPr>
          <w:rFonts w:ascii="Times New Roman" w:hAnsi="Times New Roman" w:cs="Times New Roman"/>
          <w:sz w:val="22"/>
        </w:rPr>
        <w:t>un</w:t>
      </w:r>
      <w:r>
        <w:rPr>
          <w:rFonts w:ascii="Times New Roman" w:hAnsi="Times New Roman" w:cs="Times New Roman"/>
          <w:sz w:val="22"/>
        </w:rPr>
        <w:t>milled</w:t>
      </w:r>
      <w:proofErr w:type="spellEnd"/>
      <w:r>
        <w:rPr>
          <w:rFonts w:ascii="Times New Roman" w:hAnsi="Times New Roman" w:cs="Times New Roman"/>
          <w:sz w:val="22"/>
        </w:rPr>
        <w:t xml:space="preserve"> stoichiometric mixture as a function of temperature from room temperature (RT) to 600 </w:t>
      </w:r>
      <w:r w:rsidRPr="008F3C74">
        <w:rPr>
          <w:rFonts w:ascii="Times New Roman" w:eastAsia="等线" w:hAnsi="Times New Roman" w:cs="Times New Roman"/>
          <w:sz w:val="22"/>
        </w:rPr>
        <w:t>°</w:t>
      </w:r>
      <w:r w:rsidRPr="008F3C74">
        <w:rPr>
          <w:rFonts w:ascii="Times New Roman" w:hAnsi="Times New Roman" w:cs="Times New Roman"/>
          <w:sz w:val="22"/>
        </w:rPr>
        <w:t>C</w:t>
      </w:r>
      <w:r>
        <w:rPr>
          <w:rFonts w:ascii="Times New Roman" w:hAnsi="Times New Roman" w:cs="Times New Roman"/>
          <w:sz w:val="22"/>
        </w:rPr>
        <w:t xml:space="preserve">. </w:t>
      </w:r>
      <w:r w:rsidRPr="00AC4617">
        <w:rPr>
          <w:rFonts w:ascii="Times New Roman" w:hAnsi="Times New Roman" w:cs="Times New Roman"/>
          <w:sz w:val="22"/>
        </w:rPr>
        <w:t xml:space="preserve">The set of tick marks represents the </w:t>
      </w:r>
      <w:r>
        <w:rPr>
          <w:rFonts w:ascii="Times New Roman" w:hAnsi="Times New Roman" w:cs="Times New Roman"/>
          <w:sz w:val="22"/>
        </w:rPr>
        <w:t xml:space="preserve">reflections associated with the structures of </w:t>
      </w:r>
      <w:proofErr w:type="spellStart"/>
      <w:r w:rsidR="00485E12">
        <w:rPr>
          <w:rFonts w:ascii="Times New Roman" w:hAnsi="Times New Roman" w:cs="Times New Roman"/>
          <w:sz w:val="22"/>
        </w:rPr>
        <w:t>AgO</w:t>
      </w:r>
      <w:proofErr w:type="spellEnd"/>
      <w:r w:rsidR="00485E12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>Nb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>O</w:t>
      </w:r>
      <w:r>
        <w:rPr>
          <w:rFonts w:ascii="Times New Roman" w:hAnsi="Times New Roman" w:cs="Times New Roman"/>
          <w:sz w:val="22"/>
          <w:vertAlign w:val="subscript"/>
        </w:rPr>
        <w:t>5</w:t>
      </w:r>
      <w:r>
        <w:rPr>
          <w:rFonts w:ascii="Times New Roman" w:hAnsi="Times New Roman" w:cs="Times New Roman"/>
          <w:sz w:val="22"/>
        </w:rPr>
        <w:t xml:space="preserve">, </w:t>
      </w:r>
      <w:r w:rsidR="00584C4F">
        <w:rPr>
          <w:rFonts w:ascii="Times New Roman" w:hAnsi="Times New Roman" w:cs="Times New Roman"/>
          <w:sz w:val="22"/>
        </w:rPr>
        <w:t>Ag</w:t>
      </w:r>
      <w:r w:rsidR="00485E12">
        <w:rPr>
          <w:rFonts w:ascii="Times New Roman" w:hAnsi="Times New Roman" w:cs="Times New Roman"/>
          <w:sz w:val="22"/>
        </w:rPr>
        <w:t>NbO</w:t>
      </w:r>
      <w:r w:rsidR="00485E12">
        <w:rPr>
          <w:rFonts w:ascii="Times New Roman" w:hAnsi="Times New Roman" w:cs="Times New Roman"/>
          <w:sz w:val="22"/>
          <w:vertAlign w:val="subscript"/>
        </w:rPr>
        <w:t>3</w:t>
      </w:r>
      <w:r w:rsidR="00584C4F">
        <w:rPr>
          <w:rFonts w:ascii="Times New Roman" w:hAnsi="Times New Roman" w:cs="Times New Roman"/>
          <w:sz w:val="22"/>
        </w:rPr>
        <w:t xml:space="preserve">, </w:t>
      </w:r>
      <w:r w:rsidR="00485E12">
        <w:rPr>
          <w:rFonts w:ascii="Times New Roman" w:hAnsi="Times New Roman" w:cs="Times New Roman"/>
          <w:sz w:val="22"/>
        </w:rPr>
        <w:t xml:space="preserve">and </w:t>
      </w:r>
      <w:r>
        <w:rPr>
          <w:rFonts w:ascii="Times New Roman" w:hAnsi="Times New Roman" w:cs="Times New Roman"/>
          <w:sz w:val="22"/>
        </w:rPr>
        <w:t xml:space="preserve">Ag </w:t>
      </w:r>
      <w:r w:rsidRPr="00AC4617">
        <w:rPr>
          <w:rFonts w:ascii="Times New Roman" w:hAnsi="Times New Roman" w:cs="Times New Roman"/>
          <w:sz w:val="22"/>
        </w:rPr>
        <w:t>(for labels, please refer to the PD</w:t>
      </w:r>
      <w:r>
        <w:rPr>
          <w:rFonts w:ascii="Times New Roman" w:hAnsi="Times New Roman" w:cs="Times New Roman"/>
          <w:sz w:val="22"/>
        </w:rPr>
        <w:t xml:space="preserve">F-ICDD database, 2011). </w:t>
      </w:r>
      <w:r w:rsidR="00433844">
        <w:rPr>
          <w:rFonts w:ascii="Times New Roman" w:eastAsia="等线" w:hAnsi="Times New Roman" w:cs="Times New Roman"/>
          <w:sz w:val="22"/>
        </w:rPr>
        <w:t>Unlike for the milled powder, large amounts of unreacted Ag and Nb</w:t>
      </w:r>
      <w:r w:rsidR="00433844">
        <w:rPr>
          <w:rFonts w:ascii="Times New Roman" w:eastAsia="等线" w:hAnsi="Times New Roman" w:cs="Times New Roman"/>
          <w:sz w:val="22"/>
          <w:vertAlign w:val="subscript"/>
        </w:rPr>
        <w:t>2</w:t>
      </w:r>
      <w:r w:rsidR="00433844">
        <w:rPr>
          <w:rFonts w:ascii="Times New Roman" w:eastAsia="等线" w:hAnsi="Times New Roman" w:cs="Times New Roman"/>
          <w:sz w:val="22"/>
        </w:rPr>
        <w:t>O</w:t>
      </w:r>
      <w:r w:rsidR="00433844">
        <w:rPr>
          <w:rFonts w:ascii="Times New Roman" w:eastAsia="等线" w:hAnsi="Times New Roman" w:cs="Times New Roman"/>
          <w:sz w:val="22"/>
          <w:vertAlign w:val="subscript"/>
        </w:rPr>
        <w:t xml:space="preserve">5 </w:t>
      </w:r>
      <w:proofErr w:type="gramStart"/>
      <w:r w:rsidR="00433844">
        <w:rPr>
          <w:rFonts w:ascii="Times New Roman" w:eastAsia="等线" w:hAnsi="Times New Roman" w:cs="Times New Roman"/>
          <w:sz w:val="22"/>
        </w:rPr>
        <w:t>were observed</w:t>
      </w:r>
      <w:proofErr w:type="gramEnd"/>
      <w:r w:rsidR="00433844">
        <w:rPr>
          <w:rFonts w:ascii="Times New Roman" w:eastAsia="等线" w:hAnsi="Times New Roman" w:cs="Times New Roman"/>
          <w:sz w:val="22"/>
        </w:rPr>
        <w:t xml:space="preserve"> even at 600 °C.</w:t>
      </w:r>
    </w:p>
    <w:p w14:paraId="6078E519" w14:textId="310B4DAB" w:rsidR="003F10FE" w:rsidRDefault="003F10FE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5E84B069" w14:textId="77777777" w:rsidR="002336B0" w:rsidRPr="008F3C74" w:rsidRDefault="002336B0" w:rsidP="002336B0">
      <w:pPr>
        <w:jc w:val="center"/>
        <w:rPr>
          <w:rFonts w:ascii="Times New Roman" w:hAnsi="Times New Roman" w:cs="Times New Roman"/>
          <w:sz w:val="22"/>
        </w:rPr>
      </w:pPr>
      <w:r w:rsidRPr="008F3C7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E83F59C" wp14:editId="677244E0">
            <wp:extent cx="5274310" cy="3498598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8A2E" w14:textId="18E4A998" w:rsidR="002336B0" w:rsidRDefault="002336B0" w:rsidP="002336B0">
      <w:pPr>
        <w:rPr>
          <w:rFonts w:ascii="Times New Roman" w:hAnsi="Times New Roman" w:cs="Times New Roman"/>
          <w:sz w:val="22"/>
        </w:rPr>
      </w:pPr>
      <w:r w:rsidRPr="008F3C74">
        <w:rPr>
          <w:rFonts w:ascii="Times New Roman" w:hAnsi="Times New Roman" w:cs="Times New Roman"/>
          <w:sz w:val="22"/>
        </w:rPr>
        <w:t>Figure S</w:t>
      </w:r>
      <w:r w:rsidR="007455C3">
        <w:rPr>
          <w:rFonts w:ascii="Times New Roman" w:hAnsi="Times New Roman" w:cs="Times New Roman"/>
          <w:sz w:val="22"/>
        </w:rPr>
        <w:t>6</w:t>
      </w:r>
      <w:r w:rsidRPr="008F3C74"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sz w:val="22"/>
        </w:rPr>
        <w:t>Scanning electron microscopy (</w:t>
      </w:r>
      <w:r w:rsidRPr="008F3C74">
        <w:rPr>
          <w:rFonts w:ascii="Times New Roman" w:hAnsi="Times New Roman" w:cs="Times New Roman"/>
          <w:sz w:val="22"/>
        </w:rPr>
        <w:t>SEM</w:t>
      </w:r>
      <w:r>
        <w:rPr>
          <w:rFonts w:ascii="Times New Roman" w:hAnsi="Times New Roman" w:cs="Times New Roman"/>
          <w:sz w:val="22"/>
        </w:rPr>
        <w:t>)</w:t>
      </w:r>
      <w:r w:rsidRPr="005034F9">
        <w:t xml:space="preserve"> </w:t>
      </w:r>
      <w:r w:rsidRPr="005034F9">
        <w:rPr>
          <w:rFonts w:ascii="Times New Roman" w:hAnsi="Times New Roman" w:cs="Times New Roman"/>
          <w:sz w:val="22"/>
        </w:rPr>
        <w:t xml:space="preserve">imaging of the </w:t>
      </w:r>
      <w:r>
        <w:rPr>
          <w:rFonts w:ascii="Times New Roman" w:hAnsi="Times New Roman" w:cs="Times New Roman"/>
          <w:sz w:val="22"/>
        </w:rPr>
        <w:t>thermally etched</w:t>
      </w:r>
      <w:r w:rsidRPr="005034F9">
        <w:rPr>
          <w:rFonts w:ascii="Times New Roman" w:hAnsi="Times New Roman" w:cs="Times New Roman"/>
          <w:sz w:val="22"/>
        </w:rPr>
        <w:t xml:space="preserve"> AgNbO</w:t>
      </w:r>
      <w:r w:rsidRPr="005034F9">
        <w:rPr>
          <w:rFonts w:ascii="Times New Roman" w:hAnsi="Times New Roman" w:cs="Times New Roman"/>
          <w:sz w:val="22"/>
          <w:vertAlign w:val="subscript"/>
        </w:rPr>
        <w:t>3</w:t>
      </w:r>
      <w:r w:rsidRPr="005034F9">
        <w:rPr>
          <w:rFonts w:ascii="Times New Roman" w:hAnsi="Times New Roman" w:cs="Times New Roman"/>
          <w:sz w:val="22"/>
        </w:rPr>
        <w:t xml:space="preserve"> samples.</w:t>
      </w:r>
    </w:p>
    <w:p w14:paraId="2F71DEFA" w14:textId="6027449B" w:rsidR="004127A2" w:rsidRDefault="004127A2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49213D84" w14:textId="77777777" w:rsidR="004127A2" w:rsidRDefault="004127A2" w:rsidP="004127A2">
      <w:r>
        <w:rPr>
          <w:noProof/>
        </w:rPr>
        <w:lastRenderedPageBreak/>
        <w:drawing>
          <wp:inline distT="0" distB="0" distL="0" distR="0" wp14:anchorId="1F722654" wp14:editId="793529BF">
            <wp:extent cx="5274310" cy="42316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tical image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DC1A" w14:textId="27040249" w:rsidR="004127A2" w:rsidRPr="0026237C" w:rsidRDefault="004127A2" w:rsidP="004127A2">
      <w:pPr>
        <w:rPr>
          <w:rFonts w:ascii="Times New Roman" w:hAnsi="Times New Roman" w:cs="Times New Roman"/>
          <w:sz w:val="22"/>
        </w:rPr>
      </w:pPr>
      <w:r w:rsidRPr="00436AA3">
        <w:rPr>
          <w:rFonts w:ascii="Times New Roman" w:hAnsi="Times New Roman" w:cs="Times New Roman"/>
          <w:sz w:val="22"/>
        </w:rPr>
        <w:t>Figure S</w:t>
      </w:r>
      <w:r>
        <w:rPr>
          <w:rFonts w:ascii="Times New Roman" w:hAnsi="Times New Roman" w:cs="Times New Roman"/>
          <w:sz w:val="22"/>
        </w:rPr>
        <w:t xml:space="preserve">7. </w:t>
      </w:r>
      <w:r w:rsidRPr="00F51803">
        <w:rPr>
          <w:rFonts w:ascii="Times New Roman" w:hAnsi="Times New Roman" w:cs="Times New Roman"/>
          <w:sz w:val="22"/>
        </w:rPr>
        <w:t>Optical microscopy imaging of the polished AgNbO</w:t>
      </w:r>
      <w:r w:rsidRPr="00205AE1">
        <w:rPr>
          <w:rFonts w:ascii="Times New Roman" w:hAnsi="Times New Roman" w:cs="Times New Roman"/>
          <w:sz w:val="22"/>
          <w:vertAlign w:val="subscript"/>
        </w:rPr>
        <w:t>3</w:t>
      </w:r>
      <w:r w:rsidRPr="00F51803">
        <w:rPr>
          <w:rFonts w:ascii="Times New Roman" w:hAnsi="Times New Roman" w:cs="Times New Roman"/>
          <w:sz w:val="22"/>
        </w:rPr>
        <w:t xml:space="preserve"> samples,</w:t>
      </w:r>
      <w:r>
        <w:rPr>
          <w:rFonts w:ascii="Times New Roman" w:hAnsi="Times New Roman" w:cs="Times New Roman"/>
          <w:sz w:val="22"/>
        </w:rPr>
        <w:t xml:space="preserve"> examined</w:t>
      </w:r>
      <w:r w:rsidRPr="006F20C3">
        <w:rPr>
          <w:rFonts w:ascii="Times New Roman" w:hAnsi="Times New Roman" w:cs="Times New Roman"/>
          <w:sz w:val="22"/>
        </w:rPr>
        <w:t xml:space="preserve"> in the </w:t>
      </w:r>
      <w:r>
        <w:rPr>
          <w:rFonts w:ascii="Times New Roman" w:hAnsi="Times New Roman" w:cs="Times New Roman"/>
          <w:sz w:val="22"/>
        </w:rPr>
        <w:t>reflected</w:t>
      </w:r>
      <w:r w:rsidRPr="006F20C3">
        <w:rPr>
          <w:rFonts w:ascii="Times New Roman" w:hAnsi="Times New Roman" w:cs="Times New Roman"/>
          <w:sz w:val="22"/>
        </w:rPr>
        <w:t xml:space="preserve"> polarized</w:t>
      </w:r>
      <w:r>
        <w:rPr>
          <w:rFonts w:ascii="Times New Roman" w:hAnsi="Times New Roman" w:cs="Times New Roman"/>
          <w:sz w:val="22"/>
        </w:rPr>
        <w:t xml:space="preserve"> light microscopy</w:t>
      </w:r>
      <w:r w:rsidRPr="006F20C3">
        <w:rPr>
          <w:rFonts w:ascii="Times New Roman" w:hAnsi="Times New Roman" w:cs="Times New Roman"/>
          <w:sz w:val="22"/>
        </w:rPr>
        <w:t xml:space="preserve"> mode using the </w:t>
      </w:r>
      <w:proofErr w:type="spellStart"/>
      <w:r w:rsidRPr="006F20C3">
        <w:rPr>
          <w:rFonts w:ascii="Times New Roman" w:hAnsi="Times New Roman" w:cs="Times New Roman"/>
          <w:sz w:val="22"/>
        </w:rPr>
        <w:t>Axio</w:t>
      </w:r>
      <w:proofErr w:type="spellEnd"/>
      <w:r w:rsidRPr="006F20C3">
        <w:rPr>
          <w:rFonts w:ascii="Times New Roman" w:hAnsi="Times New Roman" w:cs="Times New Roman"/>
          <w:sz w:val="22"/>
        </w:rPr>
        <w:t xml:space="preserve"> Imager 2 microscope (Zeiss, Germany).</w:t>
      </w:r>
      <w:r w:rsidRPr="00F51803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B</w:t>
      </w:r>
      <w:r w:rsidRPr="00F51803">
        <w:rPr>
          <w:rFonts w:ascii="Times New Roman" w:hAnsi="Times New Roman" w:cs="Times New Roman"/>
          <w:sz w:val="22"/>
        </w:rPr>
        <w:t xml:space="preserve">lack arrows indicate </w:t>
      </w:r>
      <w:r>
        <w:rPr>
          <w:rFonts w:ascii="Times New Roman" w:hAnsi="Times New Roman" w:cs="Times New Roman"/>
          <w:sz w:val="22"/>
        </w:rPr>
        <w:t xml:space="preserve">the presence of </w:t>
      </w:r>
      <w:r w:rsidRPr="00F51803">
        <w:rPr>
          <w:rFonts w:ascii="Times New Roman" w:hAnsi="Times New Roman" w:cs="Times New Roman"/>
          <w:sz w:val="22"/>
        </w:rPr>
        <w:t>inclusions, which are present in all four samples.</w:t>
      </w:r>
      <w:r w:rsidRPr="00436AA3">
        <w:rPr>
          <w:rFonts w:ascii="Times New Roman" w:hAnsi="Times New Roman" w:cs="Times New Roman"/>
          <w:sz w:val="22"/>
        </w:rPr>
        <w:t xml:space="preserve"> </w:t>
      </w:r>
    </w:p>
    <w:p w14:paraId="48A5A18B" w14:textId="77777777" w:rsidR="004127A2" w:rsidRDefault="004127A2" w:rsidP="004127A2">
      <w:pPr>
        <w:widowControl/>
        <w:jc w:val="left"/>
      </w:pPr>
      <w:r>
        <w:br w:type="page"/>
      </w:r>
    </w:p>
    <w:p w14:paraId="15333202" w14:textId="77777777" w:rsidR="004127A2" w:rsidRPr="00DA0F59" w:rsidRDefault="004127A2" w:rsidP="004127A2">
      <w:pPr>
        <w:rPr>
          <w:rFonts w:ascii="Times New Roman" w:hAnsi="Times New Roman" w:cs="Times New Roman"/>
          <w:sz w:val="22"/>
        </w:rPr>
      </w:pPr>
      <w:r w:rsidRPr="00DA0F59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78F7E4C" wp14:editId="26ECF178">
            <wp:extent cx="5274310" cy="3312942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SE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/>
                  </pic:blipFill>
                  <pic:spPr bwMode="auto">
                    <a:xfrm>
                      <a:off x="0" y="0"/>
                      <a:ext cx="5274310" cy="331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22867" w14:textId="112365CC" w:rsidR="004127A2" w:rsidRPr="00DA0F59" w:rsidRDefault="004127A2" w:rsidP="004127A2">
      <w:pPr>
        <w:rPr>
          <w:rFonts w:ascii="Times New Roman" w:hAnsi="Times New Roman" w:cs="Times New Roman"/>
          <w:sz w:val="22"/>
        </w:rPr>
      </w:pPr>
      <w:r w:rsidRPr="00DA0F59">
        <w:rPr>
          <w:rFonts w:ascii="Times New Roman" w:hAnsi="Times New Roman" w:cs="Times New Roman" w:hint="eastAsia"/>
          <w:sz w:val="22"/>
        </w:rPr>
        <w:t>F</w:t>
      </w:r>
      <w:r w:rsidRPr="00DA0F59">
        <w:rPr>
          <w:rFonts w:ascii="Times New Roman" w:hAnsi="Times New Roman" w:cs="Times New Roman"/>
          <w:sz w:val="22"/>
        </w:rPr>
        <w:t>igure </w:t>
      </w:r>
      <w:r w:rsidRPr="00DA0F59">
        <w:rPr>
          <w:rFonts w:ascii="Times New Roman" w:hAnsi="Times New Roman" w:cs="Times New Roman" w:hint="eastAsia"/>
          <w:sz w:val="22"/>
        </w:rPr>
        <w:t>S</w:t>
      </w:r>
      <w:r w:rsidR="00452D96">
        <w:rPr>
          <w:rFonts w:ascii="Times New Roman" w:hAnsi="Times New Roman" w:cs="Times New Roman"/>
          <w:sz w:val="22"/>
        </w:rPr>
        <w:t>8</w:t>
      </w:r>
      <w:r w:rsidRPr="00DA0F59"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</w:t>
      </w:r>
      <w:r w:rsidRPr="00DA0F59">
        <w:rPr>
          <w:rFonts w:ascii="Times New Roman" w:hAnsi="Times New Roman" w:cs="Times New Roman"/>
          <w:sz w:val="22"/>
        </w:rPr>
        <w:t>Back</w:t>
      </w:r>
      <w:r>
        <w:rPr>
          <w:rFonts w:ascii="Times New Roman" w:hAnsi="Times New Roman" w:cs="Times New Roman"/>
          <w:sz w:val="22"/>
        </w:rPr>
        <w:t>-</w:t>
      </w:r>
      <w:r w:rsidRPr="00DA0F59">
        <w:rPr>
          <w:rFonts w:ascii="Times New Roman" w:hAnsi="Times New Roman" w:cs="Times New Roman"/>
          <w:sz w:val="22"/>
        </w:rPr>
        <w:t>scattered electron (BSE) imaging of the polished AgNbO</w:t>
      </w:r>
      <w:r w:rsidRPr="00DA0F59">
        <w:rPr>
          <w:rFonts w:ascii="Times New Roman" w:hAnsi="Times New Roman" w:cs="Times New Roman"/>
          <w:sz w:val="22"/>
          <w:vertAlign w:val="subscript"/>
        </w:rPr>
        <w:t xml:space="preserve">3 </w:t>
      </w:r>
      <w:r>
        <w:rPr>
          <w:rFonts w:ascii="Times New Roman" w:hAnsi="Times New Roman" w:cs="Times New Roman"/>
          <w:sz w:val="22"/>
        </w:rPr>
        <w:t>samples. Black arrows indicate</w:t>
      </w:r>
      <w:r w:rsidRPr="00DA0F59">
        <w:rPr>
          <w:rFonts w:ascii="Times New Roman" w:hAnsi="Times New Roman" w:cs="Times New Roman"/>
          <w:sz w:val="22"/>
        </w:rPr>
        <w:t xml:space="preserve"> inclusions</w:t>
      </w:r>
      <w:r>
        <w:rPr>
          <w:rFonts w:ascii="Times New Roman" w:hAnsi="Times New Roman" w:cs="Times New Roman"/>
          <w:sz w:val="22"/>
        </w:rPr>
        <w:t>, the composition of which was</w:t>
      </w:r>
      <w:r w:rsidRPr="00DA0F59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examined using </w:t>
      </w:r>
      <w:r w:rsidRPr="0085707D">
        <w:rPr>
          <w:rFonts w:ascii="Times New Roman" w:hAnsi="Times New Roman" w:cs="Times New Roman"/>
          <w:sz w:val="22"/>
        </w:rPr>
        <w:t>energ</w:t>
      </w:r>
      <w:r>
        <w:rPr>
          <w:rFonts w:ascii="Times New Roman" w:hAnsi="Times New Roman" w:cs="Times New Roman"/>
          <w:sz w:val="22"/>
        </w:rPr>
        <w:t xml:space="preserve">y </w:t>
      </w:r>
      <w:r w:rsidRPr="0085707D">
        <w:rPr>
          <w:rFonts w:ascii="Times New Roman" w:hAnsi="Times New Roman" w:cs="Times New Roman"/>
          <w:sz w:val="22"/>
        </w:rPr>
        <w:t xml:space="preserve">dispersive </w:t>
      </w:r>
      <w:proofErr w:type="gramStart"/>
      <w:r w:rsidRPr="0085707D">
        <w:rPr>
          <w:rFonts w:ascii="Times New Roman" w:hAnsi="Times New Roman" w:cs="Times New Roman"/>
          <w:sz w:val="22"/>
        </w:rPr>
        <w:t>X</w:t>
      </w:r>
      <w:proofErr w:type="gramEnd"/>
      <w:r>
        <w:rPr>
          <w:rFonts w:ascii="Times New Roman" w:hAnsi="Times New Roman" w:cs="Times New Roman"/>
          <w:sz w:val="22"/>
        </w:rPr>
        <w:t xml:space="preserve"> </w:t>
      </w:r>
      <w:r w:rsidRPr="0085707D">
        <w:rPr>
          <w:rFonts w:ascii="Times New Roman" w:hAnsi="Times New Roman" w:cs="Times New Roman"/>
          <w:sz w:val="22"/>
        </w:rPr>
        <w:t xml:space="preserve">ray (EDX) </w:t>
      </w:r>
      <w:r>
        <w:rPr>
          <w:rFonts w:ascii="Times New Roman" w:hAnsi="Times New Roman" w:cs="Times New Roman"/>
          <w:sz w:val="22"/>
        </w:rPr>
        <w:t>spectroscopy in the scanning electron microscope</w:t>
      </w:r>
      <w:r w:rsidRPr="008F3C74">
        <w:rPr>
          <w:rFonts w:ascii="Times New Roman" w:hAnsi="Times New Roman" w:cs="Times New Roman"/>
          <w:sz w:val="22"/>
        </w:rPr>
        <w:t xml:space="preserve"> (XL 30 FEG, Philips, Eindhoven, Netherlands)</w:t>
      </w:r>
      <w:r>
        <w:rPr>
          <w:rFonts w:ascii="Times New Roman" w:hAnsi="Times New Roman" w:cs="Times New Roman"/>
          <w:sz w:val="22"/>
        </w:rPr>
        <w:t>. The EDX results show that these inclusions are Ag-rich, as</w:t>
      </w:r>
      <w:r w:rsidR="00F66CEF">
        <w:rPr>
          <w:rFonts w:ascii="Times New Roman" w:hAnsi="Times New Roman" w:cs="Times New Roman"/>
          <w:sz w:val="22"/>
        </w:rPr>
        <w:t xml:space="preserve"> shown in Figure </w:t>
      </w:r>
      <w:r w:rsidR="00F66CEF">
        <w:rPr>
          <w:rFonts w:ascii="Times New Roman" w:hAnsi="Times New Roman" w:cs="Times New Roman" w:hint="eastAsia"/>
          <w:sz w:val="22"/>
        </w:rPr>
        <w:t>S</w:t>
      </w:r>
      <w:r w:rsidR="00F66CEF">
        <w:rPr>
          <w:rFonts w:ascii="Times New Roman" w:hAnsi="Times New Roman" w:cs="Times New Roman"/>
          <w:sz w:val="22"/>
        </w:rPr>
        <w:t>9</w:t>
      </w:r>
      <w:r>
        <w:rPr>
          <w:rFonts w:ascii="Times New Roman" w:hAnsi="Times New Roman" w:cs="Times New Roman"/>
          <w:sz w:val="22"/>
        </w:rPr>
        <w:t xml:space="preserve">.  </w:t>
      </w:r>
    </w:p>
    <w:p w14:paraId="1BA4E1AB" w14:textId="77777777" w:rsidR="004127A2" w:rsidRDefault="004127A2" w:rsidP="004127A2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5D7FC67F" w14:textId="720CAACD" w:rsidR="002336B0" w:rsidRDefault="004E6685" w:rsidP="002336B0">
      <w:pPr>
        <w:jc w:val="center"/>
        <w:rPr>
          <w:rFonts w:ascii="Times New Roman" w:hAnsi="Times New Roman" w:cs="Times New Roman"/>
          <w:sz w:val="22"/>
        </w:rPr>
      </w:pPr>
      <w:r w:rsidRPr="004E6685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F9506D8" wp14:editId="2F25185B">
            <wp:extent cx="5274310" cy="4071448"/>
            <wp:effectExtent l="0" t="0" r="2540" b="5715"/>
            <wp:docPr id="18" name="Picture 18" descr="C:\Users\13717\AppData\Local\Temp\1623875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17\AppData\Local\Temp\1623875782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9D97" w14:textId="7CFD9D8E" w:rsidR="003C3E9B" w:rsidRDefault="00782456" w:rsidP="00782456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Figure </w:t>
      </w:r>
      <w:r>
        <w:rPr>
          <w:rFonts w:ascii="Times New Roman" w:hAnsi="Times New Roman" w:cs="Times New Roman" w:hint="eastAsia"/>
          <w:sz w:val="22"/>
        </w:rPr>
        <w:t>S</w:t>
      </w:r>
      <w:r>
        <w:rPr>
          <w:rFonts w:ascii="Times New Roman" w:hAnsi="Times New Roman" w:cs="Times New Roman"/>
          <w:sz w:val="22"/>
        </w:rPr>
        <w:t>9</w:t>
      </w:r>
      <w:r w:rsidRPr="005E7D54">
        <w:rPr>
          <w:rFonts w:ascii="Times New Roman" w:hAnsi="Times New Roman" w:cs="Times New Roman"/>
          <w:sz w:val="22"/>
        </w:rPr>
        <w:t xml:space="preserve">. </w:t>
      </w:r>
      <w:r w:rsidR="00C0053A">
        <w:rPr>
          <w:rFonts w:ascii="Times New Roman" w:hAnsi="Times New Roman" w:cs="Times New Roman"/>
          <w:sz w:val="22"/>
        </w:rPr>
        <w:t>E</w:t>
      </w:r>
      <w:r w:rsidR="00C0053A" w:rsidRPr="0085707D">
        <w:rPr>
          <w:rFonts w:ascii="Times New Roman" w:hAnsi="Times New Roman" w:cs="Times New Roman"/>
          <w:sz w:val="22"/>
        </w:rPr>
        <w:t>nerg</w:t>
      </w:r>
      <w:r w:rsidR="00C0053A">
        <w:rPr>
          <w:rFonts w:ascii="Times New Roman" w:hAnsi="Times New Roman" w:cs="Times New Roman"/>
          <w:sz w:val="22"/>
        </w:rPr>
        <w:t xml:space="preserve">y </w:t>
      </w:r>
      <w:r w:rsidR="00C0053A" w:rsidRPr="0085707D">
        <w:rPr>
          <w:rFonts w:ascii="Times New Roman" w:hAnsi="Times New Roman" w:cs="Times New Roman"/>
          <w:sz w:val="22"/>
        </w:rPr>
        <w:t>dispersive X</w:t>
      </w:r>
      <w:r w:rsidR="00CA52A1">
        <w:rPr>
          <w:rFonts w:ascii="Times New Roman" w:hAnsi="Times New Roman" w:cs="Times New Roman"/>
          <w:sz w:val="22"/>
        </w:rPr>
        <w:t>-</w:t>
      </w:r>
      <w:r w:rsidR="00C0053A" w:rsidRPr="0085707D">
        <w:rPr>
          <w:rFonts w:ascii="Times New Roman" w:hAnsi="Times New Roman" w:cs="Times New Roman"/>
          <w:sz w:val="22"/>
        </w:rPr>
        <w:t xml:space="preserve">ray (EDX) </w:t>
      </w:r>
      <w:r w:rsidR="002D3BED">
        <w:rPr>
          <w:rFonts w:ascii="Times New Roman" w:hAnsi="Times New Roman" w:cs="Times New Roman"/>
          <w:sz w:val="22"/>
        </w:rPr>
        <w:t>point analysis</w:t>
      </w:r>
      <w:r w:rsidR="00C0053A" w:rsidRPr="005E7D54">
        <w:rPr>
          <w:rFonts w:ascii="Times New Roman" w:hAnsi="Times New Roman" w:cs="Times New Roman"/>
          <w:sz w:val="22"/>
        </w:rPr>
        <w:t xml:space="preserve"> </w:t>
      </w:r>
      <w:r w:rsidR="00C0053A">
        <w:rPr>
          <w:rFonts w:ascii="Times New Roman" w:hAnsi="Times New Roman" w:cs="Times New Roman"/>
          <w:sz w:val="22"/>
        </w:rPr>
        <w:t>of the inclusions of AgNbO</w:t>
      </w:r>
      <w:r w:rsidR="00C0053A">
        <w:rPr>
          <w:rFonts w:ascii="Times New Roman" w:hAnsi="Times New Roman" w:cs="Times New Roman"/>
          <w:sz w:val="22"/>
          <w:vertAlign w:val="subscript"/>
        </w:rPr>
        <w:t>3</w:t>
      </w:r>
      <w:r w:rsidR="00C0053A">
        <w:rPr>
          <w:rFonts w:ascii="Times New Roman" w:hAnsi="Times New Roman" w:cs="Times New Roman"/>
          <w:sz w:val="22"/>
        </w:rPr>
        <w:t xml:space="preserve"> samples</w:t>
      </w:r>
      <w:r w:rsidR="003C3E9B">
        <w:rPr>
          <w:rFonts w:ascii="Times New Roman" w:hAnsi="Times New Roman" w:cs="Times New Roman"/>
          <w:sz w:val="22"/>
        </w:rPr>
        <w:t xml:space="preserve">, showing </w:t>
      </w:r>
      <w:r w:rsidR="00F937CE">
        <w:rPr>
          <w:rFonts w:ascii="Times New Roman" w:hAnsi="Times New Roman" w:cs="Times New Roman"/>
          <w:sz w:val="22"/>
        </w:rPr>
        <w:t xml:space="preserve">the inclusions are Ag-rich. </w:t>
      </w:r>
    </w:p>
    <w:p w14:paraId="34A08AD4" w14:textId="77777777" w:rsidR="003C3E9B" w:rsidRDefault="003C3E9B" w:rsidP="00782456">
      <w:pPr>
        <w:rPr>
          <w:rFonts w:ascii="Times New Roman" w:hAnsi="Times New Roman" w:cs="Times New Roman"/>
          <w:sz w:val="22"/>
        </w:rPr>
      </w:pPr>
    </w:p>
    <w:p w14:paraId="36F7DC66" w14:textId="616CEDE9" w:rsidR="00784BFA" w:rsidRDefault="00784BFA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7C103F5" w14:textId="77777777" w:rsidR="009C4605" w:rsidRDefault="009C4605" w:rsidP="009C4605">
      <w:pPr>
        <w:jc w:val="center"/>
      </w:pPr>
      <w:r w:rsidRPr="006730DD">
        <w:rPr>
          <w:noProof/>
        </w:rPr>
        <w:lastRenderedPageBreak/>
        <w:drawing>
          <wp:inline distT="0" distB="0" distL="0" distR="0" wp14:anchorId="23C58617" wp14:editId="6BB5DE05">
            <wp:extent cx="2880000" cy="2379718"/>
            <wp:effectExtent l="0" t="0" r="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30050" r="31139" b="27950"/>
                    <a:stretch/>
                  </pic:blipFill>
                  <pic:spPr>
                    <a:xfrm>
                      <a:off x="0" y="0"/>
                      <a:ext cx="2880000" cy="237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982F" w14:textId="32ECD164" w:rsidR="009C4605" w:rsidRPr="00331B3C" w:rsidRDefault="009C4605" w:rsidP="00386842">
      <w:pPr>
        <w:rPr>
          <w:rFonts w:ascii="Times New Roman" w:hAnsi="Times New Roman" w:cs="Times New Roman"/>
          <w:sz w:val="22"/>
        </w:rPr>
      </w:pPr>
      <w:r w:rsidRPr="00BA2800">
        <w:rPr>
          <w:rFonts w:ascii="Times New Roman" w:hAnsi="Times New Roman" w:cs="Times New Roman"/>
          <w:sz w:val="22"/>
        </w:rPr>
        <w:t xml:space="preserve">Figure </w:t>
      </w:r>
      <w:r w:rsidR="00C17E7F" w:rsidRPr="00BA2800">
        <w:rPr>
          <w:rFonts w:ascii="Times New Roman" w:hAnsi="Times New Roman" w:cs="Times New Roman"/>
          <w:sz w:val="22"/>
        </w:rPr>
        <w:t>S</w:t>
      </w:r>
      <w:r w:rsidR="00784BFA"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</w:rPr>
        <w:t>. AgNbO</w:t>
      </w:r>
      <w:r>
        <w:rPr>
          <w:rFonts w:ascii="Times New Roman" w:hAnsi="Times New Roman" w:cs="Times New Roman"/>
          <w:sz w:val="22"/>
          <w:vertAlign w:val="subscript"/>
        </w:rPr>
        <w:t>3</w:t>
      </w:r>
      <w:r>
        <w:rPr>
          <w:rFonts w:ascii="Times New Roman" w:hAnsi="Times New Roman" w:cs="Times New Roman"/>
          <w:sz w:val="22"/>
        </w:rPr>
        <w:t xml:space="preserve"> pellets </w:t>
      </w:r>
      <w:r w:rsidR="0046076F">
        <w:rPr>
          <w:rFonts w:ascii="Times New Roman" w:hAnsi="Times New Roman" w:cs="Times New Roman"/>
          <w:sz w:val="22"/>
        </w:rPr>
        <w:t>processed</w:t>
      </w:r>
      <w:r>
        <w:rPr>
          <w:rFonts w:ascii="Times New Roman" w:hAnsi="Times New Roman" w:cs="Times New Roman"/>
          <w:sz w:val="22"/>
        </w:rPr>
        <w:t xml:space="preserve"> in N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 </w:t>
      </w:r>
      <w:r w:rsidRPr="00386842">
        <w:rPr>
          <w:rFonts w:ascii="Times New Roman" w:hAnsi="Times New Roman" w:cs="Times New Roman"/>
          <w:sz w:val="22"/>
        </w:rPr>
        <w:t>atmosphere (</w:t>
      </w:r>
      <w:r w:rsidR="00DC6D52" w:rsidRPr="00386842">
        <w:rPr>
          <w:rFonts w:ascii="Times New Roman" w:hAnsi="Times New Roman" w:cs="Times New Roman"/>
          <w:sz w:val="22"/>
        </w:rPr>
        <w:t xml:space="preserve">3 </w:t>
      </w:r>
      <w:r w:rsidRPr="00386842">
        <w:rPr>
          <w:rFonts w:ascii="Times New Roman" w:hAnsi="Times New Roman" w:cs="Times New Roman"/>
          <w:sz w:val="22"/>
        </w:rPr>
        <w:t xml:space="preserve">h at </w:t>
      </w:r>
      <w:r w:rsidR="00DC6D52" w:rsidRPr="00386842">
        <w:rPr>
          <w:rFonts w:ascii="Times New Roman" w:hAnsi="Times New Roman" w:cs="Times New Roman"/>
          <w:sz w:val="22"/>
        </w:rPr>
        <w:t>1080 </w:t>
      </w:r>
      <w:r w:rsidRPr="00386842">
        <w:rPr>
          <w:rFonts w:ascii="Times New Roman" w:hAnsi="Times New Roman" w:cs="Times New Roman"/>
          <w:sz w:val="22"/>
        </w:rPr>
        <w:t>°C). The</w:t>
      </w:r>
      <w:r>
        <w:rPr>
          <w:rFonts w:ascii="Times New Roman" w:hAnsi="Times New Roman" w:cs="Times New Roman"/>
          <w:sz w:val="22"/>
        </w:rPr>
        <w:t xml:space="preserve"> pellet diameter is about </w:t>
      </w:r>
      <w:r w:rsidR="00AB4C82">
        <w:rPr>
          <w:rFonts w:ascii="Times New Roman" w:hAnsi="Times New Roman" w:cs="Times New Roman"/>
          <w:sz w:val="22"/>
        </w:rPr>
        <w:t>9 </w:t>
      </w:r>
      <w:r>
        <w:rPr>
          <w:rFonts w:ascii="Times New Roman" w:hAnsi="Times New Roman" w:cs="Times New Roman"/>
          <w:sz w:val="22"/>
        </w:rPr>
        <w:t>mm. The silver oxide is reduced, while the formation of AgNbO</w:t>
      </w:r>
      <w:r>
        <w:rPr>
          <w:rFonts w:ascii="Times New Roman" w:hAnsi="Times New Roman" w:cs="Times New Roman"/>
          <w:sz w:val="22"/>
          <w:vertAlign w:val="subscript"/>
        </w:rPr>
        <w:t>3</w:t>
      </w:r>
      <w:r>
        <w:rPr>
          <w:rFonts w:ascii="Times New Roman" w:hAnsi="Times New Roman" w:cs="Times New Roman"/>
          <w:sz w:val="22"/>
        </w:rPr>
        <w:t xml:space="preserve"> is prevented, which results in the formation of droplets of metallic silver at sample´s surface. </w:t>
      </w:r>
    </w:p>
    <w:p w14:paraId="47F8162B" w14:textId="0E645524" w:rsidR="003F0ACD" w:rsidRDefault="003F0ACD">
      <w:pPr>
        <w:widowControl/>
        <w:jc w:val="left"/>
      </w:pPr>
      <w:r>
        <w:br w:type="page"/>
      </w:r>
    </w:p>
    <w:p w14:paraId="7B6C31E7" w14:textId="77777777" w:rsidR="003F0ACD" w:rsidRPr="003F0ACD" w:rsidRDefault="003F0ACD" w:rsidP="003F0ACD">
      <w:pPr>
        <w:pStyle w:val="PlainText"/>
        <w:jc w:val="center"/>
        <w:rPr>
          <w:rFonts w:ascii="Times New Roman" w:hAnsi="Times New Roman"/>
          <w:color w:val="00B0F0"/>
          <w:sz w:val="22"/>
        </w:rPr>
      </w:pPr>
      <w:r w:rsidRPr="003F0ACD">
        <w:rPr>
          <w:rFonts w:ascii="Times New Roman" w:hAnsi="Times New Roman"/>
          <w:noProof/>
          <w:color w:val="00B0F0"/>
          <w:sz w:val="22"/>
        </w:rPr>
        <w:lastRenderedPageBreak/>
        <w:drawing>
          <wp:inline distT="0" distB="0" distL="0" distR="0" wp14:anchorId="65054997" wp14:editId="16E52098">
            <wp:extent cx="4529455" cy="364149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RD_in N2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9761" r="4907"/>
                    <a:stretch/>
                  </pic:blipFill>
                  <pic:spPr bwMode="auto">
                    <a:xfrm>
                      <a:off x="0" y="0"/>
                      <a:ext cx="4530213" cy="364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37251" w14:textId="3382CF7B" w:rsidR="003F0ACD" w:rsidRPr="003F0ACD" w:rsidRDefault="003F0ACD" w:rsidP="003F0ACD">
      <w:pPr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</w:pP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Figure 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11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. X-ray diffraction pattern of ball milled </w:t>
      </w:r>
      <w:proofErr w:type="spellStart"/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AgO</w:t>
      </w:r>
      <w:proofErr w:type="spellEnd"/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/Nb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2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O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5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powder mixture after calcination in N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2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at 850 °C and 6 h. The measurement was performed on </w:t>
      </w:r>
      <w:r w:rsidRPr="003F0ACD">
        <w:rPr>
          <w:rFonts w:ascii="Times New Roman" w:hAnsi="Times New Roman" w:cs="Times New Roman"/>
          <w:sz w:val="22"/>
        </w:rPr>
        <w:t xml:space="preserve">an X-ray diffractometer with Bragg-Brentano geometry (XRD, Bruker AXS D8 Advance, </w:t>
      </w:r>
      <w:proofErr w:type="gramStart"/>
      <w:r w:rsidRPr="003F0ACD">
        <w:rPr>
          <w:rFonts w:ascii="Times New Roman" w:hAnsi="Times New Roman" w:cs="Times New Roman"/>
          <w:sz w:val="22"/>
        </w:rPr>
        <w:t>Germany</w:t>
      </w:r>
      <w:proofErr w:type="gramEnd"/>
      <w:r w:rsidRPr="003F0ACD">
        <w:rPr>
          <w:rFonts w:ascii="Times New Roman" w:hAnsi="Times New Roman" w:cs="Times New Roman"/>
          <w:sz w:val="22"/>
        </w:rPr>
        <w:t>) with Cu K</w:t>
      </w:r>
      <w:r w:rsidRPr="003F0ACD">
        <w:rPr>
          <w:rFonts w:ascii="Times New Roman" w:hAnsi="Times New Roman" w:cs="Times New Roman"/>
          <w:i/>
          <w:sz w:val="22"/>
        </w:rPr>
        <w:t>α</w:t>
      </w:r>
      <w:r w:rsidRPr="003F0ACD">
        <w:rPr>
          <w:rFonts w:ascii="Times New Roman" w:hAnsi="Times New Roman" w:cs="Times New Roman"/>
          <w:sz w:val="22"/>
        </w:rPr>
        <w:t xml:space="preserve"> radiation.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</w:t>
      </w:r>
      <w:r w:rsidRPr="003F0ACD">
        <w:rPr>
          <w:rFonts w:ascii="Times New Roman" w:hAnsi="Times New Roman" w:cs="Times New Roman"/>
          <w:color w:val="000000" w:themeColor="text1"/>
          <w:sz w:val="22"/>
        </w:rPr>
        <w:t>The set of tick marks represents the reflections associated with the structures of Ag, Nb</w:t>
      </w:r>
      <w:r w:rsidRPr="003F0ACD">
        <w:rPr>
          <w:rFonts w:ascii="Times New Roman" w:hAnsi="Times New Roman" w:cs="Times New Roman"/>
          <w:color w:val="000000" w:themeColor="text1"/>
          <w:sz w:val="22"/>
          <w:vertAlign w:val="subscript"/>
        </w:rPr>
        <w:t>2</w:t>
      </w:r>
      <w:r w:rsidRPr="003F0ACD">
        <w:rPr>
          <w:rFonts w:ascii="Times New Roman" w:hAnsi="Times New Roman" w:cs="Times New Roman"/>
          <w:color w:val="000000" w:themeColor="text1"/>
          <w:sz w:val="22"/>
        </w:rPr>
        <w:t>O</w:t>
      </w:r>
      <w:r w:rsidRPr="003F0ACD">
        <w:rPr>
          <w:rFonts w:ascii="Times New Roman" w:hAnsi="Times New Roman" w:cs="Times New Roman"/>
          <w:color w:val="000000" w:themeColor="text1"/>
          <w:sz w:val="22"/>
          <w:vertAlign w:val="subscript"/>
        </w:rPr>
        <w:t>5</w:t>
      </w:r>
      <w:r w:rsidRPr="003F0ACD">
        <w:rPr>
          <w:rFonts w:ascii="Times New Roman" w:hAnsi="Times New Roman" w:cs="Times New Roman"/>
          <w:color w:val="000000" w:themeColor="text1"/>
          <w:sz w:val="22"/>
        </w:rPr>
        <w:t xml:space="preserve">, and </w:t>
      </w:r>
      <w:proofErr w:type="spellStart"/>
      <w:r w:rsidRPr="003F0ACD">
        <w:rPr>
          <w:rFonts w:ascii="Times New Roman" w:hAnsi="Times New Roman" w:cs="Times New Roman"/>
          <w:color w:val="000000" w:themeColor="text1"/>
          <w:sz w:val="22"/>
        </w:rPr>
        <w:t>AgO</w:t>
      </w:r>
      <w:proofErr w:type="spellEnd"/>
      <w:r w:rsidRPr="003F0ACD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All reflections </w:t>
      </w:r>
      <w:proofErr w:type="gramStart"/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are identified</w:t>
      </w:r>
      <w:proofErr w:type="gramEnd"/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as either Ag or Nb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2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O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5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>, i.e., no formation of perovskite AgNbO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3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was observed in N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  <w:vertAlign w:val="subscript"/>
        </w:rPr>
        <w:t>2</w:t>
      </w:r>
      <w:r w:rsidRPr="003F0ACD">
        <w:rPr>
          <w:rStyle w:val="Hyperlink"/>
          <w:rFonts w:ascii="Times New Roman" w:hAnsi="Times New Roman" w:cs="Times New Roman"/>
          <w:color w:val="000000" w:themeColor="text1"/>
          <w:sz w:val="22"/>
          <w:u w:val="none"/>
        </w:rPr>
        <w:t xml:space="preserve"> atmosphere.   </w:t>
      </w:r>
    </w:p>
    <w:p w14:paraId="3A22EE17" w14:textId="77777777" w:rsidR="00205AE1" w:rsidRDefault="00205AE1" w:rsidP="009C4605"/>
    <w:p w14:paraId="3F2BA0C2" w14:textId="77777777" w:rsidR="00205AE1" w:rsidRDefault="00205AE1">
      <w:pPr>
        <w:widowControl/>
        <w:jc w:val="left"/>
      </w:pPr>
      <w:r>
        <w:br w:type="page"/>
      </w:r>
    </w:p>
    <w:p w14:paraId="31FC0B3B" w14:textId="77777777" w:rsidR="009C4605" w:rsidRPr="008F3C74" w:rsidRDefault="009C4605" w:rsidP="009C4605">
      <w:pPr>
        <w:jc w:val="center"/>
        <w:rPr>
          <w:rFonts w:ascii="Times New Roman" w:hAnsi="Times New Roman" w:cs="Times New Roman"/>
          <w:sz w:val="22"/>
        </w:rPr>
      </w:pPr>
      <w:bookmarkStart w:id="0" w:name="_GoBack"/>
      <w:r w:rsidRPr="008F3C7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B780C61" wp14:editId="66A9F6C1">
            <wp:extent cx="3211195" cy="386861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 SE first cycle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4" b="6434"/>
                    <a:stretch/>
                  </pic:blipFill>
                  <pic:spPr bwMode="auto">
                    <a:xfrm>
                      <a:off x="0" y="0"/>
                      <a:ext cx="3211943" cy="386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1D50404" w14:textId="6E7117C1" w:rsidR="00C51436" w:rsidRDefault="006E29DD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Figu</w:t>
      </w:r>
      <w:r w:rsidRPr="002C1007">
        <w:rPr>
          <w:rFonts w:ascii="Times New Roman" w:hAnsi="Times New Roman" w:cs="Times New Roman"/>
          <w:sz w:val="22"/>
        </w:rPr>
        <w:t>re </w:t>
      </w:r>
      <w:r w:rsidRPr="002C1007">
        <w:rPr>
          <w:rFonts w:ascii="Times New Roman" w:hAnsi="Times New Roman" w:cs="Times New Roman" w:hint="eastAsia"/>
          <w:sz w:val="22"/>
        </w:rPr>
        <w:t>S1</w:t>
      </w:r>
      <w:r w:rsidR="009B55E5">
        <w:rPr>
          <w:rFonts w:ascii="Times New Roman" w:hAnsi="Times New Roman" w:cs="Times New Roman"/>
          <w:sz w:val="22"/>
        </w:rPr>
        <w:t>2</w:t>
      </w:r>
      <w:r w:rsidR="009C4605" w:rsidRPr="002C1007">
        <w:rPr>
          <w:rFonts w:ascii="Times New Roman" w:hAnsi="Times New Roman" w:cs="Times New Roman"/>
          <w:sz w:val="22"/>
        </w:rPr>
        <w:t xml:space="preserve">. </w:t>
      </w:r>
      <w:r w:rsidR="00F2073F" w:rsidRPr="002C1007">
        <w:rPr>
          <w:rFonts w:ascii="Times New Roman" w:hAnsi="Times New Roman" w:cs="Times New Roman"/>
          <w:sz w:val="22"/>
        </w:rPr>
        <w:t>(</w:t>
      </w:r>
      <w:r w:rsidR="00F2073F">
        <w:rPr>
          <w:rFonts w:ascii="Times New Roman" w:hAnsi="Times New Roman" w:cs="Times New Roman"/>
          <w:sz w:val="22"/>
        </w:rPr>
        <w:t xml:space="preserve">a) </w:t>
      </w:r>
      <w:r w:rsidR="00F2073F" w:rsidRPr="008F3C74">
        <w:rPr>
          <w:rFonts w:ascii="Times New Roman" w:hAnsi="Times New Roman" w:cs="Times New Roman"/>
          <w:sz w:val="22"/>
        </w:rPr>
        <w:t>Polarizatio</w:t>
      </w:r>
      <w:r w:rsidR="00F2073F">
        <w:rPr>
          <w:rFonts w:ascii="Times New Roman" w:hAnsi="Times New Roman" w:cs="Times New Roman"/>
          <w:sz w:val="22"/>
        </w:rPr>
        <w:t>n and (b) strain hysteresis loops of AgNbO</w:t>
      </w:r>
      <w:r w:rsidR="00F2073F">
        <w:rPr>
          <w:rFonts w:ascii="Times New Roman" w:hAnsi="Times New Roman" w:cs="Times New Roman"/>
          <w:sz w:val="22"/>
          <w:vertAlign w:val="subscript"/>
        </w:rPr>
        <w:t>3</w:t>
      </w:r>
      <w:r w:rsidR="00F2073F">
        <w:rPr>
          <w:rFonts w:ascii="Times New Roman" w:hAnsi="Times New Roman" w:cs="Times New Roman"/>
          <w:sz w:val="22"/>
        </w:rPr>
        <w:t xml:space="preserve"> samples under an electric field of 14 kV/mm (1</w:t>
      </w:r>
      <w:r w:rsidR="00F2073F" w:rsidRPr="00F2073F">
        <w:rPr>
          <w:rFonts w:ascii="Times New Roman" w:hAnsi="Times New Roman" w:cs="Times New Roman"/>
          <w:sz w:val="22"/>
          <w:vertAlign w:val="superscript"/>
        </w:rPr>
        <w:t>st</w:t>
      </w:r>
      <w:r w:rsidR="00F2073F">
        <w:rPr>
          <w:rFonts w:ascii="Times New Roman" w:hAnsi="Times New Roman" w:cs="Times New Roman"/>
          <w:sz w:val="22"/>
        </w:rPr>
        <w:t xml:space="preserve"> cycle, measured at 1 Hz)</w:t>
      </w:r>
      <w:r w:rsidR="00F2073F" w:rsidRPr="008F3C74">
        <w:rPr>
          <w:rFonts w:ascii="Times New Roman" w:hAnsi="Times New Roman" w:cs="Times New Roman"/>
          <w:sz w:val="22"/>
        </w:rPr>
        <w:t xml:space="preserve">. </w:t>
      </w:r>
    </w:p>
    <w:sectPr w:rsidR="00C51436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32454" w14:textId="77777777" w:rsidR="007D414D" w:rsidRDefault="007D414D" w:rsidP="00205AE1">
      <w:r>
        <w:separator/>
      </w:r>
    </w:p>
  </w:endnote>
  <w:endnote w:type="continuationSeparator" w:id="0">
    <w:p w14:paraId="092CD158" w14:textId="77777777" w:rsidR="007D414D" w:rsidRDefault="007D414D" w:rsidP="0020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093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A6A750" w14:textId="1022225F" w:rsidR="00205AE1" w:rsidRDefault="00205A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6FE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4FE58A0" w14:textId="77777777" w:rsidR="00205AE1" w:rsidRDefault="00205A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FFD33" w14:textId="77777777" w:rsidR="007D414D" w:rsidRDefault="007D414D" w:rsidP="00205AE1">
      <w:r>
        <w:separator/>
      </w:r>
    </w:p>
  </w:footnote>
  <w:footnote w:type="continuationSeparator" w:id="0">
    <w:p w14:paraId="06E41BEF" w14:textId="77777777" w:rsidR="007D414D" w:rsidRDefault="007D414D" w:rsidP="00205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05"/>
    <w:rsid w:val="00006691"/>
    <w:rsid w:val="00012235"/>
    <w:rsid w:val="00012236"/>
    <w:rsid w:val="00022E43"/>
    <w:rsid w:val="000311F8"/>
    <w:rsid w:val="00040853"/>
    <w:rsid w:val="00044845"/>
    <w:rsid w:val="00045371"/>
    <w:rsid w:val="000618C2"/>
    <w:rsid w:val="00066AC5"/>
    <w:rsid w:val="000837BC"/>
    <w:rsid w:val="0008677A"/>
    <w:rsid w:val="000C0E94"/>
    <w:rsid w:val="000D418B"/>
    <w:rsid w:val="000F06FB"/>
    <w:rsid w:val="000F3355"/>
    <w:rsid w:val="0011130E"/>
    <w:rsid w:val="00114437"/>
    <w:rsid w:val="001210BF"/>
    <w:rsid w:val="001217F3"/>
    <w:rsid w:val="00121A65"/>
    <w:rsid w:val="00130F4E"/>
    <w:rsid w:val="00135D31"/>
    <w:rsid w:val="00142A5D"/>
    <w:rsid w:val="0014582E"/>
    <w:rsid w:val="001469FB"/>
    <w:rsid w:val="0015111A"/>
    <w:rsid w:val="00152D5A"/>
    <w:rsid w:val="00166FFF"/>
    <w:rsid w:val="0016797F"/>
    <w:rsid w:val="00176A12"/>
    <w:rsid w:val="00180681"/>
    <w:rsid w:val="00197218"/>
    <w:rsid w:val="001A67B5"/>
    <w:rsid w:val="001A6E93"/>
    <w:rsid w:val="001B015D"/>
    <w:rsid w:val="001C0F77"/>
    <w:rsid w:val="001E248C"/>
    <w:rsid w:val="001E360E"/>
    <w:rsid w:val="001E3DAD"/>
    <w:rsid w:val="001E55E4"/>
    <w:rsid w:val="001E61F9"/>
    <w:rsid w:val="001F5F4A"/>
    <w:rsid w:val="00202843"/>
    <w:rsid w:val="00205AE1"/>
    <w:rsid w:val="002146A1"/>
    <w:rsid w:val="0021708D"/>
    <w:rsid w:val="0022098A"/>
    <w:rsid w:val="00230CC3"/>
    <w:rsid w:val="002336B0"/>
    <w:rsid w:val="002452B8"/>
    <w:rsid w:val="00251015"/>
    <w:rsid w:val="0026237C"/>
    <w:rsid w:val="00267630"/>
    <w:rsid w:val="00283379"/>
    <w:rsid w:val="00287E62"/>
    <w:rsid w:val="002A3226"/>
    <w:rsid w:val="002A3536"/>
    <w:rsid w:val="002A55F9"/>
    <w:rsid w:val="002B18A8"/>
    <w:rsid w:val="002B4427"/>
    <w:rsid w:val="002C0351"/>
    <w:rsid w:val="002C1007"/>
    <w:rsid w:val="002D283A"/>
    <w:rsid w:val="002D3BED"/>
    <w:rsid w:val="002D76D6"/>
    <w:rsid w:val="002F02B2"/>
    <w:rsid w:val="002F2638"/>
    <w:rsid w:val="002F3425"/>
    <w:rsid w:val="00313CFA"/>
    <w:rsid w:val="00326EE8"/>
    <w:rsid w:val="00337050"/>
    <w:rsid w:val="003419F2"/>
    <w:rsid w:val="00346C56"/>
    <w:rsid w:val="003675B6"/>
    <w:rsid w:val="003764AF"/>
    <w:rsid w:val="00380E63"/>
    <w:rsid w:val="0038605B"/>
    <w:rsid w:val="00386842"/>
    <w:rsid w:val="003929CF"/>
    <w:rsid w:val="003934A5"/>
    <w:rsid w:val="00395DD4"/>
    <w:rsid w:val="00396FEE"/>
    <w:rsid w:val="003A0535"/>
    <w:rsid w:val="003A7305"/>
    <w:rsid w:val="003B18FA"/>
    <w:rsid w:val="003B5536"/>
    <w:rsid w:val="003C00B8"/>
    <w:rsid w:val="003C3E9B"/>
    <w:rsid w:val="003D1C27"/>
    <w:rsid w:val="003D5938"/>
    <w:rsid w:val="003E2540"/>
    <w:rsid w:val="003F0ACD"/>
    <w:rsid w:val="003F0C98"/>
    <w:rsid w:val="003F10FE"/>
    <w:rsid w:val="003F3EBE"/>
    <w:rsid w:val="0040064C"/>
    <w:rsid w:val="00401ACA"/>
    <w:rsid w:val="00404421"/>
    <w:rsid w:val="004127A2"/>
    <w:rsid w:val="00427E15"/>
    <w:rsid w:val="0043186A"/>
    <w:rsid w:val="00433844"/>
    <w:rsid w:val="00436939"/>
    <w:rsid w:val="00436AA3"/>
    <w:rsid w:val="00452D96"/>
    <w:rsid w:val="004534A6"/>
    <w:rsid w:val="00457BCE"/>
    <w:rsid w:val="0046076F"/>
    <w:rsid w:val="00474706"/>
    <w:rsid w:val="004803AC"/>
    <w:rsid w:val="00485E12"/>
    <w:rsid w:val="00492253"/>
    <w:rsid w:val="004A1812"/>
    <w:rsid w:val="004B3C06"/>
    <w:rsid w:val="004C4835"/>
    <w:rsid w:val="004D1A85"/>
    <w:rsid w:val="004D31F6"/>
    <w:rsid w:val="004D565D"/>
    <w:rsid w:val="004E6685"/>
    <w:rsid w:val="004E6BBB"/>
    <w:rsid w:val="004F224E"/>
    <w:rsid w:val="004F2A52"/>
    <w:rsid w:val="004F2AC9"/>
    <w:rsid w:val="004F4205"/>
    <w:rsid w:val="004F5287"/>
    <w:rsid w:val="004F6A69"/>
    <w:rsid w:val="005034F9"/>
    <w:rsid w:val="0051623F"/>
    <w:rsid w:val="00527C0B"/>
    <w:rsid w:val="00542605"/>
    <w:rsid w:val="0054683D"/>
    <w:rsid w:val="005566A9"/>
    <w:rsid w:val="0056498C"/>
    <w:rsid w:val="00565CBB"/>
    <w:rsid w:val="00571F5D"/>
    <w:rsid w:val="00572360"/>
    <w:rsid w:val="00573D3F"/>
    <w:rsid w:val="00576361"/>
    <w:rsid w:val="00580039"/>
    <w:rsid w:val="0058114D"/>
    <w:rsid w:val="00581649"/>
    <w:rsid w:val="00584C4F"/>
    <w:rsid w:val="00590D35"/>
    <w:rsid w:val="005A5A7D"/>
    <w:rsid w:val="005B0DF3"/>
    <w:rsid w:val="005C33A5"/>
    <w:rsid w:val="005C7A95"/>
    <w:rsid w:val="005D52C3"/>
    <w:rsid w:val="005D70B3"/>
    <w:rsid w:val="005E0D1A"/>
    <w:rsid w:val="005E7D54"/>
    <w:rsid w:val="005F40C6"/>
    <w:rsid w:val="00626B59"/>
    <w:rsid w:val="00633570"/>
    <w:rsid w:val="006537DF"/>
    <w:rsid w:val="006635B8"/>
    <w:rsid w:val="00667423"/>
    <w:rsid w:val="00677CFE"/>
    <w:rsid w:val="00684B51"/>
    <w:rsid w:val="006950F0"/>
    <w:rsid w:val="00695F68"/>
    <w:rsid w:val="006B56E9"/>
    <w:rsid w:val="006B627D"/>
    <w:rsid w:val="006B765C"/>
    <w:rsid w:val="006C5998"/>
    <w:rsid w:val="006D41AA"/>
    <w:rsid w:val="006D41C6"/>
    <w:rsid w:val="006E29DD"/>
    <w:rsid w:val="006F35BA"/>
    <w:rsid w:val="00716137"/>
    <w:rsid w:val="00721F42"/>
    <w:rsid w:val="0074191A"/>
    <w:rsid w:val="00741C33"/>
    <w:rsid w:val="00744D59"/>
    <w:rsid w:val="007455C3"/>
    <w:rsid w:val="00773E6E"/>
    <w:rsid w:val="00774866"/>
    <w:rsid w:val="00774F73"/>
    <w:rsid w:val="00782456"/>
    <w:rsid w:val="00784BFA"/>
    <w:rsid w:val="00785076"/>
    <w:rsid w:val="00792631"/>
    <w:rsid w:val="007B3E9C"/>
    <w:rsid w:val="007B766D"/>
    <w:rsid w:val="007D2CB6"/>
    <w:rsid w:val="007D2F2F"/>
    <w:rsid w:val="007D414D"/>
    <w:rsid w:val="007D4BFA"/>
    <w:rsid w:val="007D50F1"/>
    <w:rsid w:val="007E4DC2"/>
    <w:rsid w:val="007F311A"/>
    <w:rsid w:val="007F5768"/>
    <w:rsid w:val="007F5A49"/>
    <w:rsid w:val="00801A74"/>
    <w:rsid w:val="0081405C"/>
    <w:rsid w:val="00821ACA"/>
    <w:rsid w:val="0082648C"/>
    <w:rsid w:val="00834449"/>
    <w:rsid w:val="00845312"/>
    <w:rsid w:val="00865A4B"/>
    <w:rsid w:val="008676F4"/>
    <w:rsid w:val="00882A03"/>
    <w:rsid w:val="00886723"/>
    <w:rsid w:val="00893650"/>
    <w:rsid w:val="008937BC"/>
    <w:rsid w:val="00895B54"/>
    <w:rsid w:val="008A2FF7"/>
    <w:rsid w:val="008A409F"/>
    <w:rsid w:val="008B11CF"/>
    <w:rsid w:val="008B48F8"/>
    <w:rsid w:val="008C3570"/>
    <w:rsid w:val="008C68AF"/>
    <w:rsid w:val="008D431D"/>
    <w:rsid w:val="008E0AB3"/>
    <w:rsid w:val="008E1F36"/>
    <w:rsid w:val="008E3751"/>
    <w:rsid w:val="008F5057"/>
    <w:rsid w:val="009073B0"/>
    <w:rsid w:val="00911726"/>
    <w:rsid w:val="00914FD9"/>
    <w:rsid w:val="0091571C"/>
    <w:rsid w:val="00921CCC"/>
    <w:rsid w:val="0092517A"/>
    <w:rsid w:val="00926321"/>
    <w:rsid w:val="00933CC0"/>
    <w:rsid w:val="00933ECA"/>
    <w:rsid w:val="00934495"/>
    <w:rsid w:val="00953138"/>
    <w:rsid w:val="00963084"/>
    <w:rsid w:val="00966777"/>
    <w:rsid w:val="00982F6D"/>
    <w:rsid w:val="009905A7"/>
    <w:rsid w:val="00992FB4"/>
    <w:rsid w:val="009B55E5"/>
    <w:rsid w:val="009B6C48"/>
    <w:rsid w:val="009C202D"/>
    <w:rsid w:val="009C4605"/>
    <w:rsid w:val="009C58A2"/>
    <w:rsid w:val="009D40F4"/>
    <w:rsid w:val="009D4624"/>
    <w:rsid w:val="009D5A82"/>
    <w:rsid w:val="009F1A75"/>
    <w:rsid w:val="009F2169"/>
    <w:rsid w:val="009F7450"/>
    <w:rsid w:val="009F7D76"/>
    <w:rsid w:val="00A0363B"/>
    <w:rsid w:val="00A37FAE"/>
    <w:rsid w:val="00A50C0E"/>
    <w:rsid w:val="00A67A3A"/>
    <w:rsid w:val="00A72695"/>
    <w:rsid w:val="00A80276"/>
    <w:rsid w:val="00AA26CF"/>
    <w:rsid w:val="00AA2761"/>
    <w:rsid w:val="00AB4C82"/>
    <w:rsid w:val="00AB6C70"/>
    <w:rsid w:val="00AC55F2"/>
    <w:rsid w:val="00B14403"/>
    <w:rsid w:val="00B14E5E"/>
    <w:rsid w:val="00B1638E"/>
    <w:rsid w:val="00B217D6"/>
    <w:rsid w:val="00B226FB"/>
    <w:rsid w:val="00B30D3E"/>
    <w:rsid w:val="00B35624"/>
    <w:rsid w:val="00B41AA4"/>
    <w:rsid w:val="00B4347E"/>
    <w:rsid w:val="00B53A86"/>
    <w:rsid w:val="00B62B04"/>
    <w:rsid w:val="00B64955"/>
    <w:rsid w:val="00B6736C"/>
    <w:rsid w:val="00B816FA"/>
    <w:rsid w:val="00B85662"/>
    <w:rsid w:val="00B87B1E"/>
    <w:rsid w:val="00B901A2"/>
    <w:rsid w:val="00B91285"/>
    <w:rsid w:val="00B9219E"/>
    <w:rsid w:val="00B92F0E"/>
    <w:rsid w:val="00B96329"/>
    <w:rsid w:val="00BA1F02"/>
    <w:rsid w:val="00BB596B"/>
    <w:rsid w:val="00BE71E6"/>
    <w:rsid w:val="00C0053A"/>
    <w:rsid w:val="00C01B47"/>
    <w:rsid w:val="00C17E7F"/>
    <w:rsid w:val="00C2303F"/>
    <w:rsid w:val="00C2545E"/>
    <w:rsid w:val="00C44FD1"/>
    <w:rsid w:val="00C46C49"/>
    <w:rsid w:val="00C51436"/>
    <w:rsid w:val="00C533B1"/>
    <w:rsid w:val="00C60CCA"/>
    <w:rsid w:val="00C7036D"/>
    <w:rsid w:val="00C719C8"/>
    <w:rsid w:val="00C74754"/>
    <w:rsid w:val="00C81DC4"/>
    <w:rsid w:val="00C81FD2"/>
    <w:rsid w:val="00C85888"/>
    <w:rsid w:val="00C87240"/>
    <w:rsid w:val="00C93AF4"/>
    <w:rsid w:val="00C96AE4"/>
    <w:rsid w:val="00CA27A6"/>
    <w:rsid w:val="00CA5200"/>
    <w:rsid w:val="00CA52A1"/>
    <w:rsid w:val="00CB17FE"/>
    <w:rsid w:val="00CB4CD3"/>
    <w:rsid w:val="00CB56CF"/>
    <w:rsid w:val="00CE5913"/>
    <w:rsid w:val="00CF32BF"/>
    <w:rsid w:val="00CF718D"/>
    <w:rsid w:val="00D32141"/>
    <w:rsid w:val="00D3319D"/>
    <w:rsid w:val="00D378A1"/>
    <w:rsid w:val="00D440F3"/>
    <w:rsid w:val="00D473C0"/>
    <w:rsid w:val="00D732A2"/>
    <w:rsid w:val="00D833DA"/>
    <w:rsid w:val="00D849CC"/>
    <w:rsid w:val="00D96C13"/>
    <w:rsid w:val="00D9729E"/>
    <w:rsid w:val="00DA064E"/>
    <w:rsid w:val="00DA0F59"/>
    <w:rsid w:val="00DA2A9A"/>
    <w:rsid w:val="00DA3565"/>
    <w:rsid w:val="00DA7126"/>
    <w:rsid w:val="00DB3FB7"/>
    <w:rsid w:val="00DC6D52"/>
    <w:rsid w:val="00DD1DA0"/>
    <w:rsid w:val="00DD427F"/>
    <w:rsid w:val="00DD6D17"/>
    <w:rsid w:val="00DF4FA5"/>
    <w:rsid w:val="00E07DB3"/>
    <w:rsid w:val="00E12461"/>
    <w:rsid w:val="00E22720"/>
    <w:rsid w:val="00E47DB2"/>
    <w:rsid w:val="00E50DB7"/>
    <w:rsid w:val="00E7439B"/>
    <w:rsid w:val="00E805BC"/>
    <w:rsid w:val="00E9001C"/>
    <w:rsid w:val="00EA0747"/>
    <w:rsid w:val="00EA5115"/>
    <w:rsid w:val="00EC3EF8"/>
    <w:rsid w:val="00ED1B0C"/>
    <w:rsid w:val="00ED2532"/>
    <w:rsid w:val="00ED5323"/>
    <w:rsid w:val="00EF168E"/>
    <w:rsid w:val="00F03F42"/>
    <w:rsid w:val="00F05361"/>
    <w:rsid w:val="00F2073F"/>
    <w:rsid w:val="00F33C98"/>
    <w:rsid w:val="00F41A53"/>
    <w:rsid w:val="00F45AD5"/>
    <w:rsid w:val="00F51803"/>
    <w:rsid w:val="00F557CE"/>
    <w:rsid w:val="00F561CF"/>
    <w:rsid w:val="00F57923"/>
    <w:rsid w:val="00F66250"/>
    <w:rsid w:val="00F66CEF"/>
    <w:rsid w:val="00F7507B"/>
    <w:rsid w:val="00F92250"/>
    <w:rsid w:val="00F92DC9"/>
    <w:rsid w:val="00F937CE"/>
    <w:rsid w:val="00FA5FB9"/>
    <w:rsid w:val="00FB395F"/>
    <w:rsid w:val="00FE0EE5"/>
    <w:rsid w:val="00FE32FD"/>
    <w:rsid w:val="00FF2B6D"/>
    <w:rsid w:val="00FF3F62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F321"/>
  <w15:chartTrackingRefBased/>
  <w15:docId w15:val="{6A489DE3-7D2C-4E3A-8B58-1CC05939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605"/>
    <w:pPr>
      <w:widowControl w:val="0"/>
      <w:jc w:val="both"/>
    </w:pPr>
    <w:rPr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6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1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605"/>
    <w:rPr>
      <w:b/>
      <w:bCs/>
      <w:kern w:val="44"/>
      <w:sz w:val="44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C460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60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605"/>
    <w:rPr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60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605"/>
    <w:rPr>
      <w:sz w:val="18"/>
      <w:szCs w:val="18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E12461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5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540"/>
    <w:rPr>
      <w:b/>
      <w:bCs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1F6"/>
    <w:rPr>
      <w:rFonts w:asciiTheme="majorHAnsi" w:eastAsiaTheme="majorEastAsia" w:hAnsiTheme="majorHAnsi" w:cstheme="majorBidi"/>
      <w:b/>
      <w:bCs/>
      <w:sz w:val="32"/>
      <w:szCs w:val="3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05A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05AE1"/>
    <w:rPr>
      <w:sz w:val="18"/>
      <w:szCs w:val="18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05A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05AE1"/>
    <w:rPr>
      <w:sz w:val="18"/>
      <w:szCs w:val="18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DA0F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rsid w:val="005E7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F0ACD"/>
    <w:pPr>
      <w:jc w:val="left"/>
    </w:pPr>
    <w:rPr>
      <w:rFonts w:ascii="Calibri" w:eastAsia="等线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rsid w:val="003F0ACD"/>
    <w:rPr>
      <w:rFonts w:ascii="Calibri" w:eastAsia="等线" w:hAnsi="Courier New" w:cs="Courier New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f"/><Relationship Id="rId18" Type="http://schemas.openxmlformats.org/officeDocument/2006/relationships/image" Target="media/image11.t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koruza@ceramics.tu-darmstadt.de" TargetMode="External"/><Relationship Id="rId12" Type="http://schemas.openxmlformats.org/officeDocument/2006/relationships/image" Target="media/image5.tif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62970-4F3A-4630-905B-D2FCFCBD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Maohua</dc:creator>
  <cp:keywords/>
  <dc:description/>
  <cp:lastModifiedBy>Maohua</cp:lastModifiedBy>
  <cp:revision>41</cp:revision>
  <dcterms:created xsi:type="dcterms:W3CDTF">2021-06-21T14:04:00Z</dcterms:created>
  <dcterms:modified xsi:type="dcterms:W3CDTF">2021-08-12T09:20:00Z</dcterms:modified>
</cp:coreProperties>
</file>